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27172" w14:textId="77777777" w:rsidR="0028767C" w:rsidRPr="0028767C" w:rsidRDefault="0028767C" w:rsidP="0028767C">
      <w:pPr>
        <w:pStyle w:val="Sinespaciado"/>
      </w:pPr>
    </w:p>
    <w:p w14:paraId="7E04D1E7" w14:textId="2B0B45CB" w:rsidR="00881B05" w:rsidRPr="007E23B1" w:rsidRDefault="00DB1A52" w:rsidP="00DB1A52">
      <w:pPr>
        <w:pStyle w:val="Pu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81B05" w:rsidRPr="007E23B1">
        <w:rPr>
          <w:rFonts w:ascii="Arial" w:hAnsi="Arial" w:cs="Arial"/>
          <w:sz w:val="24"/>
          <w:szCs w:val="24"/>
        </w:rPr>
        <w:t>INEAMIENTOS</w:t>
      </w:r>
      <w:r w:rsidR="00881B05"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GENERALES PARA</w:t>
      </w:r>
      <w:r w:rsidR="00881B05"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LA</w:t>
      </w:r>
      <w:r w:rsidR="00881B05"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CONSTITUCIÓN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DE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GARANTÍAS</w:t>
      </w:r>
      <w:r w:rsidR="00881B05" w:rsidRPr="007E23B1">
        <w:rPr>
          <w:rFonts w:ascii="Arial" w:hAnsi="Arial" w:cs="Arial"/>
          <w:spacing w:val="4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A</w:t>
      </w:r>
      <w:r w:rsidR="00881B05"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FAVOR DEL</w:t>
      </w:r>
      <w:r w:rsidR="00DE5AF4">
        <w:rPr>
          <w:rFonts w:ascii="Arial" w:hAnsi="Arial" w:cs="Arial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pacing w:val="-75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MUNICIPIO DE JERECUARO, GUANAJUATO, PARA EL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EJERCICIO</w:t>
      </w:r>
      <w:r w:rsidR="00881B05"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FISCAL</w:t>
      </w:r>
      <w:r w:rsidR="00881B05"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2025.</w:t>
      </w:r>
    </w:p>
    <w:p w14:paraId="19F575B2" w14:textId="77777777" w:rsidR="00881B05" w:rsidRPr="007E23B1" w:rsidRDefault="00881B05" w:rsidP="007E23B1">
      <w:pPr>
        <w:pStyle w:val="Textoindependiente"/>
        <w:ind w:right="-12"/>
        <w:jc w:val="center"/>
        <w:rPr>
          <w:rFonts w:ascii="Arial" w:hAnsi="Arial" w:cs="Arial"/>
          <w:b/>
          <w:sz w:val="24"/>
          <w:szCs w:val="24"/>
        </w:rPr>
      </w:pPr>
    </w:p>
    <w:p w14:paraId="78B0F1EC" w14:textId="77777777" w:rsidR="00881B05" w:rsidRPr="007E23B1" w:rsidRDefault="00881B05" w:rsidP="007E23B1">
      <w:pPr>
        <w:pStyle w:val="Puesto"/>
        <w:outlineLvl w:val="0"/>
        <w:rPr>
          <w:rFonts w:ascii="Arial" w:hAnsi="Arial" w:cs="Arial"/>
          <w:spacing w:val="1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Capítulo I</w:t>
      </w:r>
    </w:p>
    <w:p w14:paraId="373DD6C8" w14:textId="77777777" w:rsidR="00881B05" w:rsidRPr="007E23B1" w:rsidRDefault="00881B05" w:rsidP="007E23B1">
      <w:pPr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pacing w:val="-1"/>
          <w:sz w:val="24"/>
          <w:szCs w:val="24"/>
        </w:rPr>
        <w:t>Disposiciones</w:t>
      </w:r>
      <w:r w:rsidRPr="007E23B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Generales</w:t>
      </w:r>
    </w:p>
    <w:p w14:paraId="5A658DCC" w14:textId="77777777" w:rsidR="00881B05" w:rsidRPr="007E23B1" w:rsidRDefault="00881B05" w:rsidP="00C079DC">
      <w:pPr>
        <w:pStyle w:val="Sinespaciado"/>
      </w:pPr>
    </w:p>
    <w:p w14:paraId="04FDAE78" w14:textId="77777777" w:rsidR="00881B05" w:rsidRPr="007E23B1" w:rsidRDefault="00881B05" w:rsidP="007E23B1">
      <w:pPr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Objeto</w:t>
      </w:r>
      <w:r w:rsidRPr="007E23B1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los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Lineamientos</w:t>
      </w:r>
    </w:p>
    <w:p w14:paraId="131ADF87" w14:textId="575FBBFA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1</w:t>
      </w:r>
      <w:r w:rsidRPr="007E23B1">
        <w:rPr>
          <w:rFonts w:ascii="Arial" w:hAnsi="Arial" w:cs="Arial"/>
          <w:sz w:val="24"/>
          <w:szCs w:val="24"/>
        </w:rPr>
        <w:t>.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B271A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tienen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objeto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regular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B271A9">
        <w:rPr>
          <w:rFonts w:ascii="Arial" w:hAnsi="Arial" w:cs="Arial"/>
          <w:sz w:val="24"/>
          <w:szCs w:val="24"/>
        </w:rPr>
        <w:t>C</w:t>
      </w:r>
      <w:r w:rsidRPr="007E23B1">
        <w:rPr>
          <w:rFonts w:ascii="Arial" w:hAnsi="Arial" w:cs="Arial"/>
          <w:sz w:val="24"/>
          <w:szCs w:val="24"/>
        </w:rPr>
        <w:t>onstitución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 a favor del Municipio, para asegurar el cumplimiento de las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obligaciones contraídas con éstos, de conformidad con lo previsto por el artículo 77 de 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Ley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Ejercicio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Control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Recursos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Estado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 xml:space="preserve">de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     </w:t>
      </w:r>
      <w:r w:rsidRPr="007E23B1">
        <w:rPr>
          <w:rFonts w:ascii="Arial" w:hAnsi="Arial" w:cs="Arial"/>
          <w:sz w:val="24"/>
          <w:szCs w:val="24"/>
        </w:rPr>
        <w:t>Guanajuato.</w:t>
      </w:r>
    </w:p>
    <w:p w14:paraId="08FDFEC9" w14:textId="35B00F32" w:rsidR="00881B05" w:rsidRPr="007E23B1" w:rsidRDefault="00881B05" w:rsidP="007E23B1">
      <w:pPr>
        <w:pStyle w:val="Textoindependiente"/>
        <w:spacing w:before="2"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pacing w:val="-1"/>
          <w:sz w:val="24"/>
          <w:szCs w:val="24"/>
        </w:rPr>
        <w:t>Las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garantías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que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se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otorguen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favor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Municipio,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regirán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disposiciones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="00081650">
        <w:rPr>
          <w:rFonts w:ascii="Arial" w:hAnsi="Arial" w:cs="Arial"/>
          <w:sz w:val="24"/>
          <w:szCs w:val="24"/>
        </w:rPr>
        <w:t>legales y reglamentarias</w:t>
      </w:r>
      <w:r w:rsidRPr="007E23B1">
        <w:rPr>
          <w:rFonts w:ascii="Arial" w:hAnsi="Arial" w:cs="Arial"/>
          <w:sz w:val="24"/>
          <w:szCs w:val="24"/>
        </w:rPr>
        <w:t xml:space="preserve"> aplicables, así como por las disposiciones administrativas contenidas 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 Lineamientos.</w:t>
      </w:r>
    </w:p>
    <w:p w14:paraId="1324161A" w14:textId="77777777" w:rsidR="00881B05" w:rsidRPr="007E23B1" w:rsidRDefault="00881B05" w:rsidP="0028767C">
      <w:pPr>
        <w:pStyle w:val="Sinespaciado"/>
      </w:pPr>
    </w:p>
    <w:p w14:paraId="6A7095F2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Sujetos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obligados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 los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Lineamientos</w:t>
      </w:r>
    </w:p>
    <w:p w14:paraId="7C354F16" w14:textId="277A6319" w:rsidR="00881B05" w:rsidRPr="007E23B1" w:rsidRDefault="00881B05" w:rsidP="007E23B1">
      <w:pPr>
        <w:pStyle w:val="Textoindependiente"/>
        <w:spacing w:before="1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2.</w:t>
      </w:r>
      <w:r w:rsidRPr="007E23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sujetos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obligados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B271A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ineamientos:</w:t>
      </w:r>
    </w:p>
    <w:p w14:paraId="2427E798" w14:textId="77777777" w:rsidR="00881B05" w:rsidRPr="007E23B1" w:rsidRDefault="00881B05" w:rsidP="007E23B1">
      <w:pPr>
        <w:pStyle w:val="Textoindependiente"/>
        <w:spacing w:before="2"/>
        <w:ind w:right="-12"/>
        <w:jc w:val="both"/>
        <w:rPr>
          <w:rFonts w:ascii="Arial" w:hAnsi="Arial" w:cs="Arial"/>
          <w:sz w:val="24"/>
          <w:szCs w:val="24"/>
        </w:rPr>
      </w:pPr>
    </w:p>
    <w:p w14:paraId="29EC7B93" w14:textId="27186D90" w:rsidR="00881B05" w:rsidRPr="007E23B1" w:rsidRDefault="00881B05" w:rsidP="007E23B1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3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Municipio,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demarcación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3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Administración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Pública</w:t>
      </w:r>
      <w:r w:rsidR="00DE5AF4">
        <w:rPr>
          <w:rFonts w:ascii="Arial" w:hAnsi="Arial" w:cs="Arial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Municipal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Centralizada;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</w:p>
    <w:p w14:paraId="704D8992" w14:textId="77777777" w:rsidR="00881B05" w:rsidRPr="007E23B1" w:rsidRDefault="00881B05" w:rsidP="007E23B1">
      <w:pPr>
        <w:pStyle w:val="Prrafodelista"/>
        <w:widowControl w:val="0"/>
        <w:numPr>
          <w:ilvl w:val="0"/>
          <w:numId w:val="9"/>
        </w:numPr>
        <w:tabs>
          <w:tab w:val="left" w:pos="821"/>
          <w:tab w:val="left" w:pos="822"/>
        </w:tabs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entidades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dentro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Municipio.</w:t>
      </w:r>
    </w:p>
    <w:p w14:paraId="69A397B4" w14:textId="77777777" w:rsidR="00881B05" w:rsidRPr="007E23B1" w:rsidRDefault="00881B05" w:rsidP="00C079DC">
      <w:pPr>
        <w:pStyle w:val="Sinespaciado"/>
      </w:pPr>
    </w:p>
    <w:p w14:paraId="43FFC35C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Glosario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términos</w:t>
      </w:r>
    </w:p>
    <w:p w14:paraId="45F67AA3" w14:textId="079289BC" w:rsidR="00881B05" w:rsidRPr="007E23B1" w:rsidRDefault="00881B05" w:rsidP="007E23B1">
      <w:pPr>
        <w:pStyle w:val="Textoindependiente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3.</w:t>
      </w:r>
      <w:r w:rsidRPr="007E23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efectos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presentes l</w:t>
      </w:r>
      <w:r w:rsidRPr="007E23B1">
        <w:rPr>
          <w:rFonts w:ascii="Arial" w:hAnsi="Arial" w:cs="Arial"/>
          <w:sz w:val="24"/>
          <w:szCs w:val="24"/>
        </w:rPr>
        <w:t>ineamientos,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entenderá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por:</w:t>
      </w:r>
    </w:p>
    <w:p w14:paraId="1BCB8D5E" w14:textId="77777777" w:rsidR="00881B05" w:rsidRPr="007E23B1" w:rsidRDefault="00881B05" w:rsidP="007E23B1">
      <w:pPr>
        <w:pStyle w:val="Textoindependiente"/>
        <w:spacing w:before="3"/>
        <w:ind w:right="-12"/>
        <w:jc w:val="both"/>
        <w:rPr>
          <w:rFonts w:ascii="Arial" w:hAnsi="Arial" w:cs="Arial"/>
          <w:sz w:val="24"/>
          <w:szCs w:val="24"/>
        </w:rPr>
      </w:pPr>
    </w:p>
    <w:p w14:paraId="6AFB13EE" w14:textId="10DCBEE8" w:rsidR="00881B05" w:rsidRPr="007E23B1" w:rsidRDefault="00881B05" w:rsidP="007E23B1">
      <w:pPr>
        <w:pStyle w:val="Prrafodelista"/>
        <w:widowControl w:val="0"/>
        <w:numPr>
          <w:ilvl w:val="1"/>
          <w:numId w:val="8"/>
        </w:numPr>
        <w:autoSpaceDE w:val="0"/>
        <w:autoSpaceDN w:val="0"/>
        <w:spacing w:before="1"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Dependencias: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 las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diferentes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áreas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conforman a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Administración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Pública</w:t>
      </w:r>
      <w:r w:rsidR="00DE5AF4">
        <w:rPr>
          <w:rFonts w:ascii="Arial" w:hAnsi="Arial" w:cs="Arial"/>
          <w:sz w:val="24"/>
          <w:szCs w:val="24"/>
        </w:rPr>
        <w:t xml:space="preserve"> 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Municipal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Centralizada;</w:t>
      </w:r>
    </w:p>
    <w:p w14:paraId="3D3887EC" w14:textId="5548ABEA" w:rsidR="00881B05" w:rsidRPr="007E23B1" w:rsidRDefault="00881B05" w:rsidP="007E23B1">
      <w:pPr>
        <w:pStyle w:val="Prrafodelista"/>
        <w:widowControl w:val="0"/>
        <w:numPr>
          <w:ilvl w:val="1"/>
          <w:numId w:val="8"/>
        </w:numPr>
        <w:tabs>
          <w:tab w:val="left" w:pos="1181"/>
          <w:tab w:val="left" w:pos="1182"/>
        </w:tabs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Entidades: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organismos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descentralizados,</w:t>
      </w:r>
      <w:r w:rsidR="00DE5AF4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entes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paramunicipales;</w:t>
      </w:r>
    </w:p>
    <w:p w14:paraId="3CC34951" w14:textId="77777777" w:rsidR="00881B05" w:rsidRPr="007E23B1" w:rsidRDefault="00881B05" w:rsidP="007E23B1">
      <w:pPr>
        <w:pStyle w:val="Prrafodelista"/>
        <w:widowControl w:val="0"/>
        <w:numPr>
          <w:ilvl w:val="1"/>
          <w:numId w:val="8"/>
        </w:numPr>
        <w:tabs>
          <w:tab w:val="left" w:pos="1182"/>
        </w:tabs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Garantía: </w:t>
      </w:r>
      <w:r w:rsidRPr="007E23B1">
        <w:rPr>
          <w:rFonts w:ascii="Arial" w:hAnsi="Arial" w:cs="Arial"/>
          <w:sz w:val="24"/>
          <w:szCs w:val="24"/>
        </w:rPr>
        <w:t>Instrumento establecido por la Ley, a través del cual los sujetos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obligados, aseguran el cumplimiento de las obligaciones contraídas con el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Municipio;</w:t>
      </w:r>
    </w:p>
    <w:p w14:paraId="2AE08770" w14:textId="77777777" w:rsidR="00881B05" w:rsidRPr="007E23B1" w:rsidRDefault="00881B05" w:rsidP="007E23B1">
      <w:pPr>
        <w:pStyle w:val="Prrafodelista"/>
        <w:widowControl w:val="0"/>
        <w:numPr>
          <w:ilvl w:val="1"/>
          <w:numId w:val="8"/>
        </w:numPr>
        <w:tabs>
          <w:tab w:val="left" w:pos="1181"/>
          <w:tab w:val="left" w:pos="1182"/>
        </w:tabs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Municipio:</w:t>
      </w:r>
      <w:r w:rsidRPr="007E23B1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</w:t>
      </w:r>
      <w:r w:rsidRPr="007E23B1">
        <w:rPr>
          <w:rFonts w:ascii="Arial" w:hAnsi="Arial" w:cs="Arial"/>
          <w:spacing w:val="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Jerécuaro,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Guanajuato;</w:t>
      </w:r>
    </w:p>
    <w:p w14:paraId="02B89375" w14:textId="77777777" w:rsidR="00881B05" w:rsidRPr="007E23B1" w:rsidRDefault="00881B05" w:rsidP="007E23B1">
      <w:pPr>
        <w:pStyle w:val="Prrafodelista"/>
        <w:widowControl w:val="0"/>
        <w:numPr>
          <w:ilvl w:val="1"/>
          <w:numId w:val="8"/>
        </w:numPr>
        <w:tabs>
          <w:tab w:val="left" w:pos="1182"/>
        </w:tabs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lastRenderedPageBreak/>
        <w:t>Tesorería: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Tesorería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 xml:space="preserve">Municipal; </w:t>
      </w:r>
    </w:p>
    <w:p w14:paraId="754B3605" w14:textId="6F13789E" w:rsidR="00881B05" w:rsidRDefault="00881B05" w:rsidP="0056717D">
      <w:pPr>
        <w:pStyle w:val="Prrafodelista"/>
        <w:widowControl w:val="0"/>
        <w:numPr>
          <w:ilvl w:val="1"/>
          <w:numId w:val="8"/>
        </w:numPr>
        <w:tabs>
          <w:tab w:val="left" w:pos="1182"/>
        </w:tabs>
        <w:autoSpaceDE w:val="0"/>
        <w:autoSpaceDN w:val="0"/>
        <w:spacing w:before="1"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Unidad Jurídica:</w:t>
      </w:r>
      <w:r w:rsidRPr="007E23B1">
        <w:rPr>
          <w:rFonts w:ascii="Arial" w:hAnsi="Arial" w:cs="Arial"/>
          <w:sz w:val="24"/>
          <w:szCs w:val="24"/>
        </w:rPr>
        <w:t xml:space="preserve"> Área adscrita a los sujetos obligados, encargada de recibir,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calificar, aceptar, registrar y sustituir en el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ámbito de su competencia, las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materia 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Lineamientos</w:t>
      </w:r>
      <w:r w:rsidRPr="0056717D">
        <w:rPr>
          <w:rFonts w:ascii="Arial" w:hAnsi="Arial" w:cs="Arial"/>
          <w:sz w:val="24"/>
          <w:szCs w:val="24"/>
        </w:rPr>
        <w:t>.</w:t>
      </w:r>
    </w:p>
    <w:p w14:paraId="590726E1" w14:textId="77777777" w:rsidR="0056717D" w:rsidRPr="0056717D" w:rsidRDefault="0056717D" w:rsidP="0056717D">
      <w:pPr>
        <w:pStyle w:val="Sinespaciado"/>
      </w:pPr>
    </w:p>
    <w:p w14:paraId="3B32B87B" w14:textId="0C5A0596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Atribuciones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respecto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4418FECD" w14:textId="34276D74" w:rsidR="00881B05" w:rsidRPr="007E23B1" w:rsidRDefault="00881B05" w:rsidP="007E23B1">
      <w:pPr>
        <w:pStyle w:val="Textoindependiente"/>
        <w:spacing w:before="77"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4</w:t>
      </w:r>
      <w:r w:rsidRPr="007E23B1">
        <w:rPr>
          <w:rFonts w:ascii="Arial" w:hAnsi="Arial" w:cs="Arial"/>
          <w:sz w:val="24"/>
          <w:szCs w:val="24"/>
        </w:rPr>
        <w:t xml:space="preserve">. La Tesorería, será el beneficiario de las garantías que se otorguen a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      </w:t>
      </w:r>
      <w:r w:rsidRPr="007E23B1">
        <w:rPr>
          <w:rFonts w:ascii="Arial" w:hAnsi="Arial" w:cs="Arial"/>
          <w:sz w:val="24"/>
          <w:szCs w:val="24"/>
        </w:rPr>
        <w:t>su favor y le corresponderá la guarda de la documentación respectiva, así como sustituir,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cancelar, devolver y ejecutar las garantías otorgadas, de conformidad con los presentes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ineamientos.</w:t>
      </w:r>
    </w:p>
    <w:p w14:paraId="0DF3C7FB" w14:textId="48508796" w:rsidR="00881B05" w:rsidRDefault="00D50CC1" w:rsidP="007E23B1">
      <w:pPr>
        <w:pStyle w:val="Textoindependiente"/>
        <w:spacing w:before="1"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7E23B1">
        <w:rPr>
          <w:rFonts w:ascii="Arial" w:hAnsi="Arial" w:cs="Arial"/>
          <w:sz w:val="24"/>
          <w:szCs w:val="24"/>
        </w:rPr>
        <w:t>ntidades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descentralizadas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corresponderán</w:t>
      </w:r>
      <w:r w:rsidR="00881B05" w:rsidRPr="007E23B1">
        <w:rPr>
          <w:rFonts w:ascii="Arial" w:hAnsi="Arial" w:cs="Arial"/>
          <w:sz w:val="24"/>
          <w:szCs w:val="24"/>
        </w:rPr>
        <w:t>,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en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el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ámbito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de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su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respectiva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competencia, calificar, aceptar, registrar, guardar, sustituir, cancelar, devolver y ejecutar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dichas</w:t>
      </w:r>
      <w:r w:rsidR="00881B05"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garantías,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en términos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de</w:t>
      </w:r>
      <w:r w:rsidR="00881B05"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los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presentes</w:t>
      </w:r>
      <w:r w:rsidR="00881B05"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</w:t>
      </w:r>
      <w:r w:rsidR="00881B05" w:rsidRPr="007E23B1">
        <w:rPr>
          <w:rFonts w:ascii="Arial" w:hAnsi="Arial" w:cs="Arial"/>
          <w:sz w:val="24"/>
          <w:szCs w:val="24"/>
        </w:rPr>
        <w:t>ineamientos.</w:t>
      </w:r>
    </w:p>
    <w:p w14:paraId="473C89F3" w14:textId="77777777" w:rsidR="0056717D" w:rsidRPr="007E23B1" w:rsidRDefault="0056717D" w:rsidP="0056717D">
      <w:pPr>
        <w:pStyle w:val="Sinespaciado"/>
      </w:pPr>
    </w:p>
    <w:p w14:paraId="23DC137D" w14:textId="4D7E9654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Interpretación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los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Lineamientos</w:t>
      </w:r>
    </w:p>
    <w:p w14:paraId="026B6BB8" w14:textId="5E0EE3E2" w:rsidR="0056717D" w:rsidRDefault="00881B05" w:rsidP="00C079DC">
      <w:pPr>
        <w:pStyle w:val="Textoindependiente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5</w:t>
      </w:r>
      <w:r w:rsidRPr="007E23B1">
        <w:rPr>
          <w:rFonts w:ascii="Arial" w:hAnsi="Arial" w:cs="Arial"/>
          <w:sz w:val="24"/>
          <w:szCs w:val="24"/>
        </w:rPr>
        <w:t>. El Municipio está facultado para interpretar, para efectos administrativos, los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ineamientos.</w:t>
      </w:r>
    </w:p>
    <w:p w14:paraId="3EC03CA4" w14:textId="77777777" w:rsidR="00C079DC" w:rsidRPr="00C079DC" w:rsidRDefault="00C079DC" w:rsidP="00C079DC">
      <w:pPr>
        <w:pStyle w:val="Sinespaciado"/>
      </w:pPr>
    </w:p>
    <w:p w14:paraId="4CE45CDB" w14:textId="3513A3C5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Formas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para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constituir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0A40FD77" w14:textId="70749E1E" w:rsidR="00881B05" w:rsidRPr="007E23B1" w:rsidRDefault="00881B05" w:rsidP="007E23B1">
      <w:pPr>
        <w:pStyle w:val="Textoindependiente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6</w:t>
      </w:r>
      <w:r w:rsidRPr="007E23B1">
        <w:rPr>
          <w:rFonts w:ascii="Arial" w:hAnsi="Arial" w:cs="Arial"/>
          <w:sz w:val="24"/>
          <w:szCs w:val="24"/>
        </w:rPr>
        <w:t xml:space="preserve">. Las garantías a que se refiere </w:t>
      </w:r>
      <w:r w:rsidR="00ED51AB">
        <w:rPr>
          <w:rFonts w:ascii="Arial" w:hAnsi="Arial" w:cs="Arial"/>
          <w:sz w:val="24"/>
          <w:szCs w:val="24"/>
        </w:rPr>
        <w:t>el A</w:t>
      </w:r>
      <w:r w:rsidR="005C0089">
        <w:rPr>
          <w:rFonts w:ascii="Arial" w:hAnsi="Arial" w:cs="Arial"/>
          <w:sz w:val="24"/>
          <w:szCs w:val="24"/>
        </w:rPr>
        <w:t>rtículo 1 de los presentes l</w:t>
      </w:r>
      <w:r w:rsidRPr="007E23B1">
        <w:rPr>
          <w:rFonts w:ascii="Arial" w:hAnsi="Arial" w:cs="Arial"/>
          <w:sz w:val="24"/>
          <w:szCs w:val="24"/>
        </w:rPr>
        <w:t>ineamientos, 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conformidad con cada una de las disposiciones que las regulen, se podrán constituir 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través 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cualquiera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señalan a continuación:</w:t>
      </w:r>
    </w:p>
    <w:p w14:paraId="7A488662" w14:textId="77777777" w:rsidR="00881B05" w:rsidRPr="007E23B1" w:rsidRDefault="00881B05" w:rsidP="007E23B1">
      <w:pPr>
        <w:pStyle w:val="Textoindependiente"/>
        <w:spacing w:before="1"/>
        <w:ind w:right="-12"/>
        <w:jc w:val="both"/>
        <w:rPr>
          <w:rFonts w:ascii="Arial" w:hAnsi="Arial" w:cs="Arial"/>
          <w:sz w:val="24"/>
          <w:szCs w:val="24"/>
        </w:rPr>
      </w:pPr>
    </w:p>
    <w:p w14:paraId="4B585ABB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Fianza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otorgada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compañía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institución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autorizada;</w:t>
      </w:r>
    </w:p>
    <w:p w14:paraId="179D9EF6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2"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Depósito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dinero,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carta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crédito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otras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financiera;</w:t>
      </w:r>
    </w:p>
    <w:p w14:paraId="14E813D8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Prenda;</w:t>
      </w:r>
    </w:p>
    <w:p w14:paraId="264DFC18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1"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Hipoteca;</w:t>
      </w:r>
    </w:p>
    <w:p w14:paraId="18CCE828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Embargo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vía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administrativa;</w:t>
      </w:r>
    </w:p>
    <w:p w14:paraId="07F30C4B" w14:textId="77777777" w:rsidR="00881B05" w:rsidRPr="007E23B1" w:rsidRDefault="00881B05" w:rsidP="007E23B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1"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Título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Crédito; y</w:t>
      </w:r>
    </w:p>
    <w:p w14:paraId="3C2B1276" w14:textId="00CA13F7" w:rsidR="007B2D85" w:rsidRDefault="00881B05" w:rsidP="007B2D8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851" w:right="-1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Obligación</w:t>
      </w:r>
      <w:r w:rsidRPr="007E23B1">
        <w:rPr>
          <w:rFonts w:ascii="Arial" w:hAnsi="Arial" w:cs="Arial"/>
          <w:spacing w:val="3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solidaria</w:t>
      </w:r>
      <w:r w:rsidRPr="007E23B1">
        <w:rPr>
          <w:rFonts w:ascii="Arial" w:hAnsi="Arial" w:cs="Arial"/>
          <w:spacing w:val="3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asumida</w:t>
      </w:r>
      <w:r w:rsidRPr="007E23B1">
        <w:rPr>
          <w:rFonts w:ascii="Arial" w:hAnsi="Arial" w:cs="Arial"/>
          <w:spacing w:val="3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3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un</w:t>
      </w:r>
      <w:r w:rsidRPr="007E23B1">
        <w:rPr>
          <w:rFonts w:ascii="Arial" w:hAnsi="Arial" w:cs="Arial"/>
          <w:spacing w:val="3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tercero,</w:t>
      </w:r>
      <w:r w:rsidRPr="007E23B1">
        <w:rPr>
          <w:rFonts w:ascii="Arial" w:hAnsi="Arial" w:cs="Arial"/>
          <w:spacing w:val="3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instrumentadas</w:t>
      </w:r>
      <w:r w:rsidRPr="007E23B1">
        <w:rPr>
          <w:rFonts w:ascii="Arial" w:hAnsi="Arial" w:cs="Arial"/>
          <w:spacing w:val="3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bajo</w:t>
      </w:r>
      <w:r w:rsidRPr="007E23B1">
        <w:rPr>
          <w:rFonts w:ascii="Arial" w:hAnsi="Arial" w:cs="Arial"/>
          <w:spacing w:val="3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alguna</w:t>
      </w:r>
      <w:r w:rsidRPr="007E23B1">
        <w:rPr>
          <w:rFonts w:ascii="Arial" w:hAnsi="Arial" w:cs="Arial"/>
          <w:spacing w:val="3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3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     </w:t>
      </w:r>
      <w:r w:rsidRPr="007E23B1">
        <w:rPr>
          <w:rFonts w:ascii="Arial" w:hAnsi="Arial" w:cs="Arial"/>
          <w:sz w:val="24"/>
          <w:szCs w:val="24"/>
        </w:rPr>
        <w:t xml:space="preserve"> formas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anteriores.</w:t>
      </w:r>
    </w:p>
    <w:p w14:paraId="6E102D7C" w14:textId="77777777" w:rsidR="0056717D" w:rsidRPr="0056717D" w:rsidRDefault="0056717D" w:rsidP="0056717D">
      <w:pPr>
        <w:pStyle w:val="Sinespaciado"/>
      </w:pPr>
    </w:p>
    <w:p w14:paraId="6FCB0B1B" w14:textId="3EB15B98" w:rsidR="005E293A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Alternativa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22D67E5E" w14:textId="7F4B4D56" w:rsidR="00881B05" w:rsidRPr="005B17C0" w:rsidRDefault="00881B05" w:rsidP="005B17C0">
      <w:pPr>
        <w:pStyle w:val="Textoindependiente"/>
        <w:ind w:right="-12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7</w:t>
      </w:r>
      <w:r w:rsidRPr="007E23B1">
        <w:rPr>
          <w:rFonts w:ascii="Arial" w:hAnsi="Arial" w:cs="Arial"/>
          <w:sz w:val="24"/>
          <w:szCs w:val="24"/>
        </w:rPr>
        <w:t>. Una misma obligación podrá cubrirse combinando los diferentes tipos 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previstas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ordenamientos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correspondientes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defecto,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lastRenderedPageBreak/>
        <w:t>conformidad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los presentes l</w:t>
      </w:r>
      <w:r w:rsidRPr="007E23B1">
        <w:rPr>
          <w:rFonts w:ascii="Arial" w:hAnsi="Arial" w:cs="Arial"/>
          <w:sz w:val="24"/>
          <w:szCs w:val="24"/>
        </w:rPr>
        <w:t>ineamientos.</w:t>
      </w:r>
    </w:p>
    <w:p w14:paraId="19BAA608" w14:textId="7564C598" w:rsidR="00881B05" w:rsidRPr="007E23B1" w:rsidRDefault="00881B05" w:rsidP="007E23B1">
      <w:pPr>
        <w:pStyle w:val="Textoindependiente"/>
        <w:spacing w:before="1"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Las garantías otorgadas podrán sustituirse de conformidad con la normatividad aplicable,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siempre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cuando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reúnan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requisitos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presentes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establecen </w:t>
      </w:r>
      <w:r w:rsidRPr="007E23B1">
        <w:rPr>
          <w:rFonts w:ascii="Arial" w:hAnsi="Arial" w:cs="Arial"/>
          <w:sz w:val="24"/>
          <w:szCs w:val="24"/>
        </w:rPr>
        <w:t>para cada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una 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ellas.</w:t>
      </w:r>
    </w:p>
    <w:p w14:paraId="1C31232C" w14:textId="214808A2" w:rsidR="00881B05" w:rsidRPr="00596901" w:rsidRDefault="00881B05" w:rsidP="00596901">
      <w:pPr>
        <w:pStyle w:val="Textoindependiente"/>
        <w:spacing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Asimismo, una garantía podrá amparar más de una obligación, siempre y cuando éstas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queden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debidamente cubiertas.</w:t>
      </w:r>
    </w:p>
    <w:p w14:paraId="33487BA7" w14:textId="7A7CAE21" w:rsidR="00881B05" w:rsidRPr="007E23B1" w:rsidRDefault="00881B05" w:rsidP="007E23B1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23B1">
        <w:rPr>
          <w:rFonts w:ascii="Arial" w:hAnsi="Arial" w:cs="Arial"/>
          <w:b/>
          <w:color w:val="auto"/>
          <w:sz w:val="24"/>
          <w:szCs w:val="24"/>
        </w:rPr>
        <w:t>Capítulo</w:t>
      </w:r>
      <w:r w:rsidRPr="007E23B1">
        <w:rPr>
          <w:rFonts w:ascii="Arial" w:hAnsi="Arial" w:cs="Arial"/>
          <w:b/>
          <w:color w:val="auto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color w:val="auto"/>
          <w:sz w:val="24"/>
          <w:szCs w:val="24"/>
        </w:rPr>
        <w:t>II</w:t>
      </w:r>
    </w:p>
    <w:p w14:paraId="23197D0E" w14:textId="6FE32D0D" w:rsidR="00881B05" w:rsidRPr="00C079DC" w:rsidRDefault="00881B05" w:rsidP="00C079DC">
      <w:pPr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los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Lineamientos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las</w:t>
      </w:r>
      <w:r w:rsidRPr="007E23B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Garantías</w:t>
      </w:r>
    </w:p>
    <w:p w14:paraId="48AE7D9A" w14:textId="3012075E" w:rsidR="00881B05" w:rsidRPr="005E293A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Requisitos</w:t>
      </w:r>
      <w:r w:rsidRPr="007E23B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generales de</w:t>
      </w:r>
      <w:r w:rsidRPr="007E23B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 garantías</w:t>
      </w:r>
    </w:p>
    <w:p w14:paraId="691547F2" w14:textId="77777777" w:rsidR="00881B05" w:rsidRPr="007E23B1" w:rsidRDefault="00881B05" w:rsidP="007E23B1">
      <w:pPr>
        <w:pStyle w:val="Textoindependiente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8</w:t>
      </w:r>
      <w:r w:rsidRPr="007E23B1">
        <w:rPr>
          <w:rFonts w:ascii="Arial" w:hAnsi="Arial" w:cs="Arial"/>
          <w:sz w:val="24"/>
          <w:szCs w:val="24"/>
        </w:rPr>
        <w:t>. Los sujetos obligados deberán verificar en las garantías que ante ellos 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otorguen,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siempre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cuando resulte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aplicable, al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menos lo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siguiente:</w:t>
      </w:r>
    </w:p>
    <w:p w14:paraId="7076084C" w14:textId="77777777" w:rsidR="00881B05" w:rsidRPr="007E23B1" w:rsidRDefault="00881B05" w:rsidP="007E23B1">
      <w:pPr>
        <w:pStyle w:val="Textoindependiente"/>
        <w:spacing w:before="3"/>
        <w:ind w:right="-12"/>
        <w:jc w:val="both"/>
        <w:rPr>
          <w:rFonts w:ascii="Arial" w:hAnsi="Arial" w:cs="Arial"/>
          <w:sz w:val="24"/>
          <w:szCs w:val="24"/>
        </w:rPr>
      </w:pPr>
    </w:p>
    <w:p w14:paraId="7B292F56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denominación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beneficiario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misma;</w:t>
      </w:r>
    </w:p>
    <w:p w14:paraId="7609ED73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93"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garantiza;</w:t>
      </w:r>
    </w:p>
    <w:p w14:paraId="75E754AD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número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contrato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requisición, cuya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obligación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pretende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garantizar;</w:t>
      </w:r>
    </w:p>
    <w:p w14:paraId="46A87373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nombre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razón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social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obligado;</w:t>
      </w:r>
    </w:p>
    <w:p w14:paraId="4761CD55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domicilio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y,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caso,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Federal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Estatal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Contribuyentes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otorgante;</w:t>
      </w:r>
    </w:p>
    <w:p w14:paraId="0E0F0575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fecha de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otorgamiento;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</w:p>
    <w:p w14:paraId="7151093B" w14:textId="77777777" w:rsidR="00881B05" w:rsidRPr="007E23B1" w:rsidRDefault="00881B05" w:rsidP="007E23B1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1"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fecha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 el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plazo de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vencimiento.</w:t>
      </w:r>
    </w:p>
    <w:p w14:paraId="5B760AEF" w14:textId="4A1F5BD0" w:rsidR="005E293A" w:rsidRPr="007E23B1" w:rsidRDefault="00881B05" w:rsidP="00C079DC">
      <w:pPr>
        <w:pStyle w:val="Textoindependiente"/>
        <w:spacing w:before="208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Fianzas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penales</w:t>
      </w:r>
    </w:p>
    <w:p w14:paraId="31915E6B" w14:textId="2265A729" w:rsidR="00881B05" w:rsidRDefault="00881B05" w:rsidP="007E23B1">
      <w:pPr>
        <w:pStyle w:val="Textoindependiente"/>
        <w:spacing w:before="9"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9. </w:t>
      </w:r>
      <w:r w:rsidRPr="007E23B1">
        <w:rPr>
          <w:rFonts w:ascii="Arial" w:hAnsi="Arial" w:cs="Arial"/>
          <w:sz w:val="24"/>
          <w:szCs w:val="24"/>
        </w:rPr>
        <w:t>La fianza que contemple el Código Civil Federal y el Código de Civil para el Estado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Guanajuato, deberá constituirse por tiempo indeterminado y en el texto de la póliza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 insertarse en forma expresa que su ejecución se sujetará a lo establecido</w:t>
      </w:r>
      <w:r w:rsidR="00ED51AB">
        <w:rPr>
          <w:rFonts w:ascii="Arial" w:hAnsi="Arial" w:cs="Arial"/>
          <w:sz w:val="24"/>
          <w:szCs w:val="24"/>
        </w:rPr>
        <w:t xml:space="preserve"> en la Ley de Instituciones de seguros y de f</w:t>
      </w:r>
      <w:r w:rsidRPr="007E23B1">
        <w:rPr>
          <w:rFonts w:ascii="Arial" w:hAnsi="Arial" w:cs="Arial"/>
          <w:sz w:val="24"/>
          <w:szCs w:val="24"/>
        </w:rPr>
        <w:t>ianzas.</w:t>
      </w:r>
    </w:p>
    <w:p w14:paraId="6F07F748" w14:textId="77777777" w:rsidR="0056717D" w:rsidRPr="007E23B1" w:rsidRDefault="0056717D" w:rsidP="0056717D">
      <w:pPr>
        <w:pStyle w:val="Sinespaciado"/>
      </w:pPr>
    </w:p>
    <w:p w14:paraId="5A8E640A" w14:textId="6CF33AB0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Depósito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en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efectivo</w:t>
      </w:r>
    </w:p>
    <w:p w14:paraId="192ED42B" w14:textId="370E130E" w:rsidR="00881B05" w:rsidRPr="007E23B1" w:rsidRDefault="00881B05" w:rsidP="007E23B1">
      <w:pPr>
        <w:pStyle w:val="Textoindependiente"/>
        <w:spacing w:before="1" w:after="160"/>
        <w:ind w:right="-11"/>
        <w:jc w:val="both"/>
        <w:outlineLvl w:val="1"/>
        <w:rPr>
          <w:rFonts w:ascii="Arial" w:hAnsi="Arial" w:cs="Arial"/>
          <w:spacing w:val="-60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10. </w:t>
      </w:r>
      <w:r w:rsidRPr="007E23B1">
        <w:rPr>
          <w:rFonts w:ascii="Arial" w:hAnsi="Arial" w:cs="Arial"/>
          <w:sz w:val="24"/>
          <w:szCs w:val="24"/>
        </w:rPr>
        <w:t>Cuando la garantía consista en depósito en dinero, carta de crédito u otras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formas de garantía financiera, ésta deberá efectuarse ante la Tesorería o institución 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crédito autorizada, según se trate; incluso aquellos que se presenten ante autoridades que</w:t>
      </w:r>
      <w:r w:rsidR="004C75BA" w:rsidRPr="007E23B1">
        <w:rPr>
          <w:rFonts w:ascii="Arial" w:hAnsi="Arial" w:cs="Arial"/>
          <w:spacing w:val="-6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</w:t>
      </w:r>
      <w:r w:rsidR="00ED51AB">
        <w:rPr>
          <w:rFonts w:ascii="Arial" w:hAnsi="Arial" w:cs="Arial"/>
          <w:sz w:val="24"/>
          <w:szCs w:val="24"/>
        </w:rPr>
        <w:t>alicen funciones materialmente J</w:t>
      </w:r>
      <w:r w:rsidRPr="007E23B1">
        <w:rPr>
          <w:rFonts w:ascii="Arial" w:hAnsi="Arial" w:cs="Arial"/>
          <w:sz w:val="24"/>
          <w:szCs w:val="24"/>
        </w:rPr>
        <w:t>urisdiccionales, para garantizar obligaciones derivadas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 proceso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favor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alguna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las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partes.</w:t>
      </w:r>
    </w:p>
    <w:p w14:paraId="102F95EA" w14:textId="313D9974" w:rsidR="005C0089" w:rsidRDefault="00881B05" w:rsidP="007E23B1">
      <w:pPr>
        <w:pStyle w:val="Textoindependiente"/>
        <w:spacing w:before="2"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Cuando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realice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depósito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dinero,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unidad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administrativa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expedir,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formato que </w:t>
      </w:r>
      <w:r w:rsidR="004C75BA" w:rsidRPr="007E23B1">
        <w:rPr>
          <w:rFonts w:ascii="Arial" w:hAnsi="Arial" w:cs="Arial"/>
          <w:spacing w:val="-3"/>
          <w:sz w:val="24"/>
          <w:szCs w:val="24"/>
        </w:rPr>
        <w:t>autorice</w:t>
      </w:r>
      <w:r w:rsidRPr="007E23B1">
        <w:rPr>
          <w:rFonts w:ascii="Arial" w:hAnsi="Arial" w:cs="Arial"/>
          <w:sz w:val="24"/>
          <w:szCs w:val="24"/>
        </w:rPr>
        <w:t xml:space="preserve"> 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Tesorería,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ampare dicho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depósito.</w:t>
      </w:r>
    </w:p>
    <w:p w14:paraId="09229E98" w14:textId="77777777" w:rsidR="0056717D" w:rsidRPr="007E23B1" w:rsidRDefault="0056717D" w:rsidP="0056717D">
      <w:pPr>
        <w:pStyle w:val="Sinespaciado"/>
      </w:pPr>
    </w:p>
    <w:p w14:paraId="23A0BF15" w14:textId="77901143" w:rsidR="005E293A" w:rsidRPr="007E23B1" w:rsidRDefault="00881B05" w:rsidP="005E293A">
      <w:pPr>
        <w:pStyle w:val="Textoindependiente"/>
        <w:spacing w:before="1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Hipoteca</w:t>
      </w:r>
    </w:p>
    <w:p w14:paraId="3007ECD8" w14:textId="72358DF9" w:rsidR="00881B05" w:rsidRPr="007E23B1" w:rsidRDefault="00881B05" w:rsidP="007E23B1">
      <w:pPr>
        <w:pStyle w:val="Textoindependiente"/>
        <w:spacing w:after="160"/>
        <w:ind w:right="-11" w:firstLine="64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11</w:t>
      </w:r>
      <w:r w:rsidRPr="007E23B1">
        <w:rPr>
          <w:rFonts w:ascii="Arial" w:hAnsi="Arial" w:cs="Arial"/>
          <w:sz w:val="24"/>
          <w:szCs w:val="24"/>
        </w:rPr>
        <w:t>.</w:t>
      </w:r>
      <w:r w:rsidRPr="007E23B1">
        <w:rPr>
          <w:rFonts w:ascii="Arial" w:hAnsi="Arial" w:cs="Arial"/>
          <w:spacing w:val="4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hipoteca,</w:t>
      </w:r>
      <w:r w:rsidRPr="007E23B1">
        <w:rPr>
          <w:rFonts w:ascii="Arial" w:hAnsi="Arial" w:cs="Arial"/>
          <w:spacing w:val="4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contrato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respectivo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5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suscribirse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46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el </w:t>
      </w:r>
      <w:r w:rsidRPr="007E23B1">
        <w:rPr>
          <w:rFonts w:ascii="Arial" w:hAnsi="Arial" w:cs="Arial"/>
          <w:sz w:val="24"/>
          <w:szCs w:val="24"/>
        </w:rPr>
        <w:t>Municipio,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cumpliendo con 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requisitos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siguientes:</w:t>
      </w:r>
    </w:p>
    <w:p w14:paraId="3DF09A60" w14:textId="7EEDD8B9" w:rsidR="00881B05" w:rsidRPr="007E23B1" w:rsidRDefault="00881B05" w:rsidP="007E23B1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 título de propiedad del inmueble que se otorgue en garantía, deberá constar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escritura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debidamente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inscrita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Público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Propiedad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 reportar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gravamen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alguno;</w:t>
      </w:r>
    </w:p>
    <w:p w14:paraId="4F81C377" w14:textId="59F34EF8" w:rsidR="00881B05" w:rsidRPr="007E23B1" w:rsidRDefault="00881B05" w:rsidP="007E23B1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Que con las dos terceras partes del valor comercial del inmueble otorgado 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garantía, se cubra el importe del crédito o de la obligación que se pretende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garantizar, incluyendo los accesorios legales que se causen al momento 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hacer exigible la obligación;</w:t>
      </w:r>
    </w:p>
    <w:p w14:paraId="40347C7B" w14:textId="1A5A052C" w:rsidR="00881B05" w:rsidRPr="007E23B1" w:rsidRDefault="00881B05" w:rsidP="007E23B1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Si el propietario del inmueble es una persona moral, deberá acreditarse 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constitución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ente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Jurídico-C</w:t>
      </w:r>
      <w:r w:rsidRPr="007E23B1">
        <w:rPr>
          <w:rFonts w:ascii="Arial" w:hAnsi="Arial" w:cs="Arial"/>
          <w:sz w:val="24"/>
          <w:szCs w:val="24"/>
        </w:rPr>
        <w:t>olectivo,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mediante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escritura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pública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debidamente inscrita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4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4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Público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4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Propiedad,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así</w:t>
      </w:r>
      <w:r w:rsidRPr="007E23B1">
        <w:rPr>
          <w:rFonts w:ascii="Arial" w:hAnsi="Arial" w:cs="Arial"/>
          <w:spacing w:val="4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como</w:t>
      </w:r>
      <w:r w:rsidRPr="007E23B1">
        <w:rPr>
          <w:rFonts w:ascii="Arial" w:hAnsi="Arial" w:cs="Arial"/>
          <w:spacing w:val="4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4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constancia</w:t>
      </w:r>
      <w:r w:rsidRPr="007E23B1">
        <w:rPr>
          <w:rFonts w:ascii="Arial" w:hAnsi="Arial" w:cs="Arial"/>
          <w:spacing w:val="45"/>
          <w:sz w:val="24"/>
          <w:szCs w:val="24"/>
        </w:rPr>
        <w:t xml:space="preserve"> </w:t>
      </w:r>
      <w:r w:rsidR="00596901" w:rsidRPr="007E23B1">
        <w:rPr>
          <w:rFonts w:ascii="Arial" w:hAnsi="Arial" w:cs="Arial"/>
          <w:sz w:val="24"/>
          <w:szCs w:val="24"/>
        </w:rPr>
        <w:t>de</w:t>
      </w:r>
      <w:r w:rsidR="00DE5AF4">
        <w:rPr>
          <w:rFonts w:ascii="Arial" w:hAnsi="Arial" w:cs="Arial"/>
          <w:spacing w:val="-59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>inscripción en</w:t>
      </w:r>
      <w:r w:rsidR="00DE5AF4" w:rsidRPr="007E23B1">
        <w:rPr>
          <w:rFonts w:ascii="Arial" w:hAnsi="Arial" w:cs="Arial"/>
          <w:sz w:val="24"/>
          <w:szCs w:val="24"/>
        </w:rPr>
        <w:t xml:space="preserve"> los</w:t>
      </w:r>
      <w:r w:rsidRPr="007E23B1">
        <w:rPr>
          <w:rFonts w:ascii="Arial" w:hAnsi="Arial" w:cs="Arial"/>
          <w:sz w:val="24"/>
          <w:szCs w:val="24"/>
        </w:rPr>
        <w:t xml:space="preserve"> Registros Federal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Estatal de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Contribuyentes; y</w:t>
      </w:r>
    </w:p>
    <w:p w14:paraId="44462900" w14:textId="615E6ACA" w:rsidR="00881B05" w:rsidRDefault="00881B05" w:rsidP="00465DE1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contrato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hipoteca</w:t>
      </w:r>
      <w:r w:rsidRPr="007E23B1">
        <w:rPr>
          <w:rFonts w:ascii="Arial" w:hAnsi="Arial" w:cs="Arial"/>
          <w:spacing w:val="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suscrito</w:t>
      </w:r>
      <w:r w:rsidRPr="007E23B1">
        <w:rPr>
          <w:rFonts w:ascii="Arial" w:hAnsi="Arial" w:cs="Arial"/>
          <w:spacing w:val="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inscribirse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Público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la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Propiedad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ubicado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inmueble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hipotecado.</w:t>
      </w:r>
    </w:p>
    <w:p w14:paraId="102AEF75" w14:textId="77777777" w:rsidR="0056717D" w:rsidRPr="0056717D" w:rsidRDefault="0056717D" w:rsidP="0056717D">
      <w:pPr>
        <w:pStyle w:val="Sinespaciado"/>
      </w:pPr>
    </w:p>
    <w:p w14:paraId="68CF4E3C" w14:textId="1BF74147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Prenda</w:t>
      </w:r>
    </w:p>
    <w:p w14:paraId="57FB5229" w14:textId="77777777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12.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consiste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prenda, para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otorgamiento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satisfacer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lo</w:t>
      </w:r>
      <w:r w:rsidRPr="007E23B1">
        <w:rPr>
          <w:rFonts w:ascii="Arial" w:hAnsi="Arial" w:cs="Arial"/>
          <w:sz w:val="24"/>
          <w:szCs w:val="24"/>
        </w:rPr>
        <w:t xml:space="preserve"> aplicable,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mismos requisitos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 hipoteca.</w:t>
      </w:r>
    </w:p>
    <w:p w14:paraId="5F8BD7A5" w14:textId="77777777" w:rsidR="00881B05" w:rsidRPr="007E23B1" w:rsidRDefault="00881B05" w:rsidP="0056717D">
      <w:pPr>
        <w:pStyle w:val="Sinespaciado"/>
      </w:pPr>
    </w:p>
    <w:p w14:paraId="73F94A2E" w14:textId="42719F40" w:rsidR="005E293A" w:rsidRPr="007E23B1" w:rsidRDefault="00881B05" w:rsidP="005E293A">
      <w:pPr>
        <w:pStyle w:val="Textoindependiente"/>
        <w:spacing w:before="1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Embargo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en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vía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administrativa</w:t>
      </w:r>
    </w:p>
    <w:p w14:paraId="3C015FA0" w14:textId="7E33C1D0" w:rsidR="00881B05" w:rsidRDefault="00881B05" w:rsidP="00465DE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13. </w:t>
      </w:r>
      <w:r w:rsidRPr="007E23B1">
        <w:rPr>
          <w:rFonts w:ascii="Arial" w:hAnsi="Arial" w:cs="Arial"/>
          <w:sz w:val="24"/>
          <w:szCs w:val="24"/>
        </w:rPr>
        <w:t>El acta en la que conste el embargo en la vía administrativa de bienes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inmuebles,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deberá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inscribirse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en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el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Público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Propiedad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ubicado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 xml:space="preserve">Municipio </w:t>
      </w:r>
      <w:r w:rsidRPr="007E23B1">
        <w:rPr>
          <w:rFonts w:ascii="Arial" w:hAnsi="Arial" w:cs="Arial"/>
          <w:spacing w:val="-58"/>
          <w:sz w:val="24"/>
          <w:szCs w:val="24"/>
        </w:rPr>
        <w:t>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l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éstos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correspondan.</w:t>
      </w:r>
    </w:p>
    <w:p w14:paraId="05CB3516" w14:textId="77777777" w:rsidR="0056717D" w:rsidRPr="007E23B1" w:rsidRDefault="0056717D" w:rsidP="0056717D">
      <w:pPr>
        <w:pStyle w:val="Sinespaciado"/>
      </w:pPr>
    </w:p>
    <w:p w14:paraId="3D9FC69D" w14:textId="63D6CC89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Título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crédito</w:t>
      </w:r>
    </w:p>
    <w:p w14:paraId="0F835B64" w14:textId="229F4120" w:rsidR="007B2D85" w:rsidRDefault="00881B05" w:rsidP="00465DE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14</w:t>
      </w:r>
      <w:r w:rsidRPr="007E23B1">
        <w:rPr>
          <w:rFonts w:ascii="Arial" w:hAnsi="Arial" w:cs="Arial"/>
          <w:sz w:val="24"/>
          <w:szCs w:val="24"/>
        </w:rPr>
        <w:t>.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Cuando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otorgue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través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título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crédito,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observarse,</w:t>
      </w:r>
      <w:r w:rsidR="00EA0DE1">
        <w:rPr>
          <w:rFonts w:ascii="Arial" w:hAnsi="Arial" w:cs="Arial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 previsto en el Código de Comercio.</w:t>
      </w:r>
    </w:p>
    <w:p w14:paraId="5FC04C9B" w14:textId="77777777" w:rsidR="0056717D" w:rsidRPr="00465DE1" w:rsidRDefault="0056717D" w:rsidP="0056717D">
      <w:pPr>
        <w:pStyle w:val="Sinespaciado"/>
      </w:pPr>
    </w:p>
    <w:p w14:paraId="6FA1B4E8" w14:textId="29A61740" w:rsidR="005E293A" w:rsidRPr="007E23B1" w:rsidRDefault="00881B05" w:rsidP="005E293A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Obligación</w:t>
      </w:r>
      <w:r w:rsidRPr="007E23B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solidaria</w:t>
      </w:r>
    </w:p>
    <w:p w14:paraId="53C6B9BD" w14:textId="2CF400EB" w:rsidR="00CE029D" w:rsidRDefault="00881B05" w:rsidP="00CE029D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15</w:t>
      </w:r>
      <w:r w:rsidRPr="007E23B1">
        <w:rPr>
          <w:rFonts w:ascii="Arial" w:hAnsi="Arial" w:cs="Arial"/>
          <w:sz w:val="24"/>
          <w:szCs w:val="24"/>
        </w:rPr>
        <w:t>. La obligación de pago asumida por un tercero de manera solidaria, podrá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garantizarse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1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través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cualquiera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formas</w:t>
      </w:r>
      <w:r w:rsidRPr="007E23B1">
        <w:rPr>
          <w:rFonts w:ascii="Arial" w:hAnsi="Arial" w:cs="Arial"/>
          <w:spacing w:val="-1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señaladas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z w:val="24"/>
          <w:szCs w:val="24"/>
        </w:rPr>
        <w:t>rtículo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6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presentes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l</w:t>
      </w:r>
      <w:r w:rsidRPr="007E23B1">
        <w:rPr>
          <w:rFonts w:ascii="Arial" w:hAnsi="Arial" w:cs="Arial"/>
          <w:sz w:val="24"/>
          <w:szCs w:val="24"/>
        </w:rPr>
        <w:t>ineamientos,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cumpliéndose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afecto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 los requisitos establecidos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lastRenderedPageBreak/>
        <w:t>para el tipo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 otorgue,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conforme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 las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disposiciones legales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aplicables.</w:t>
      </w:r>
    </w:p>
    <w:p w14:paraId="490D443E" w14:textId="427669D4" w:rsidR="00881B05" w:rsidRPr="00CE029D" w:rsidRDefault="00881B05" w:rsidP="00CE029D">
      <w:pPr>
        <w:pStyle w:val="Textoindependiente"/>
        <w:spacing w:after="160"/>
        <w:ind w:right="-11"/>
        <w:jc w:val="center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Capítulo</w:t>
      </w:r>
      <w:r w:rsidRPr="007E23B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III</w:t>
      </w:r>
    </w:p>
    <w:p w14:paraId="1CFFE088" w14:textId="77777777" w:rsidR="00881B05" w:rsidRPr="007E23B1" w:rsidRDefault="00881B05" w:rsidP="007E23B1">
      <w:pPr>
        <w:spacing w:before="37"/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Calificación, Aceptación,</w:t>
      </w:r>
      <w:r w:rsidRPr="007E23B1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Registro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y</w:t>
      </w:r>
      <w:r w:rsidRPr="007E23B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Guarda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las</w:t>
      </w:r>
      <w:r w:rsidRPr="007E23B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Garantías</w:t>
      </w:r>
    </w:p>
    <w:p w14:paraId="1F558B5D" w14:textId="77777777" w:rsidR="00881B05" w:rsidRPr="007E23B1" w:rsidRDefault="00881B05" w:rsidP="0056717D">
      <w:pPr>
        <w:pStyle w:val="Sinespaciado"/>
      </w:pPr>
    </w:p>
    <w:p w14:paraId="2FD02CFA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calificación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18DC0BE8" w14:textId="52922624" w:rsidR="00881B05" w:rsidRPr="00465DE1" w:rsidRDefault="00881B05" w:rsidP="00465DE1">
      <w:pPr>
        <w:pStyle w:val="Textoindependiente"/>
        <w:spacing w:before="1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16. </w:t>
      </w:r>
      <w:r w:rsidRPr="007E23B1">
        <w:rPr>
          <w:rFonts w:ascii="Arial" w:hAnsi="Arial" w:cs="Arial"/>
          <w:sz w:val="24"/>
          <w:szCs w:val="24"/>
        </w:rPr>
        <w:t>La calificación de las garantías consiste en la evaluación de los requisitos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legales y administrativos previstos para cada una de ellas, dicha facultad corresponderá 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 Unidad Jurídica.</w:t>
      </w:r>
    </w:p>
    <w:p w14:paraId="4CC18A2A" w14:textId="77777777" w:rsidR="00881B05" w:rsidRPr="007E23B1" w:rsidRDefault="00881B05" w:rsidP="0056717D">
      <w:pPr>
        <w:pStyle w:val="Sinespaciado"/>
      </w:pPr>
    </w:p>
    <w:p w14:paraId="37DE57A8" w14:textId="77777777" w:rsidR="00881B05" w:rsidRPr="007E23B1" w:rsidRDefault="00881B05" w:rsidP="007E23B1">
      <w:pPr>
        <w:pStyle w:val="Textoindependiente"/>
        <w:spacing w:before="1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aceptación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y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guarda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49547C28" w14:textId="794444E1" w:rsidR="0056717D" w:rsidRPr="00C079DC" w:rsidRDefault="00881B05" w:rsidP="00C079DC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17</w:t>
      </w:r>
      <w:r w:rsidRPr="007E23B1">
        <w:rPr>
          <w:rFonts w:ascii="Arial" w:hAnsi="Arial" w:cs="Arial"/>
          <w:sz w:val="24"/>
          <w:szCs w:val="24"/>
        </w:rPr>
        <w:t>. Aceptadas las garantías, los sujetos obligados procederán a su guarda. En el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 del Municipio, deberán remitirlas a la Tesorería, salvo disposición o convenio 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contrario.</w:t>
      </w:r>
    </w:p>
    <w:p w14:paraId="338C63E7" w14:textId="77777777" w:rsidR="00881B05" w:rsidRPr="007E23B1" w:rsidRDefault="00881B05" w:rsidP="007E23B1">
      <w:pPr>
        <w:pStyle w:val="Textoindependiente"/>
        <w:spacing w:before="79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Del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registro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y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control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2BE155A8" w14:textId="7F86F52A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18</w:t>
      </w:r>
      <w:r w:rsidRPr="007E23B1">
        <w:rPr>
          <w:rFonts w:ascii="Arial" w:hAnsi="Arial" w:cs="Arial"/>
          <w:sz w:val="24"/>
          <w:szCs w:val="24"/>
        </w:rPr>
        <w:t>.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sujetos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obligados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serán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responsables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llevar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un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control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="00EA0DE1">
        <w:rPr>
          <w:rFonts w:ascii="Arial" w:hAnsi="Arial" w:cs="Arial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ante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ellos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 constituyan.</w:t>
      </w:r>
    </w:p>
    <w:p w14:paraId="7E9FE578" w14:textId="193ADD30" w:rsidR="00881B05" w:rsidRPr="007E23B1" w:rsidRDefault="00881B05" w:rsidP="007E23B1">
      <w:pPr>
        <w:pStyle w:val="Textoindependiente"/>
        <w:spacing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registro</w:t>
      </w:r>
      <w:r w:rsidRPr="007E23B1">
        <w:rPr>
          <w:rFonts w:ascii="Arial" w:hAnsi="Arial" w:cs="Arial"/>
          <w:spacing w:val="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</w:t>
      </w:r>
      <w:r w:rsidRPr="007E23B1">
        <w:rPr>
          <w:rFonts w:ascii="Arial" w:hAnsi="Arial" w:cs="Arial"/>
          <w:spacing w:val="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aceptadas,</w:t>
      </w:r>
      <w:r w:rsidRPr="007E23B1">
        <w:rPr>
          <w:rFonts w:ascii="Arial" w:hAnsi="Arial" w:cs="Arial"/>
          <w:spacing w:val="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considerarán</w:t>
      </w:r>
      <w:r w:rsidRPr="007E23B1">
        <w:rPr>
          <w:rFonts w:ascii="Arial" w:hAnsi="Arial" w:cs="Arial"/>
          <w:spacing w:val="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siguientes</w:t>
      </w:r>
      <w:r w:rsidRPr="007E23B1">
        <w:rPr>
          <w:rFonts w:ascii="Arial" w:hAnsi="Arial" w:cs="Arial"/>
          <w:spacing w:val="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datos,</w:t>
      </w:r>
      <w:r w:rsidRPr="007E23B1">
        <w:rPr>
          <w:rFonts w:ascii="Arial" w:hAnsi="Arial" w:cs="Arial"/>
          <w:spacing w:val="10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cuando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resulten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aplicables:</w:t>
      </w:r>
    </w:p>
    <w:p w14:paraId="57332BD2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Descripción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obligación;</w:t>
      </w:r>
    </w:p>
    <w:p w14:paraId="6125019C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Datos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otorgante;</w:t>
      </w:r>
    </w:p>
    <w:p w14:paraId="63BBB435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Monto;</w:t>
      </w:r>
    </w:p>
    <w:p w14:paraId="32FD3CBB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Fecha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otorgamiento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plazo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vencimiento;</w:t>
      </w:r>
    </w:p>
    <w:p w14:paraId="380FA5DB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Estado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otorgada;</w:t>
      </w:r>
    </w:p>
    <w:p w14:paraId="4B5A86D1" w14:textId="77777777" w:rsidR="00881B05" w:rsidRPr="007E23B1" w:rsidRDefault="00881B05" w:rsidP="007E23B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Institución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afianzadora;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</w:p>
    <w:p w14:paraId="37CD053C" w14:textId="58900CC7" w:rsidR="00465DE1" w:rsidRDefault="00881B05" w:rsidP="00465DE1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En el caso de la prenda, hipoteca y embargo en vía administrativa, además deberá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anotarse el número de partida registral que asigne el Registro Público de la Propiedad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correspondiente.</w:t>
      </w:r>
    </w:p>
    <w:p w14:paraId="492BF049" w14:textId="77777777" w:rsidR="0056717D" w:rsidRPr="00465DE1" w:rsidRDefault="0056717D" w:rsidP="0056717D">
      <w:pPr>
        <w:pStyle w:val="Sinespaciado"/>
      </w:pPr>
    </w:p>
    <w:p w14:paraId="04538674" w14:textId="1F6B28D5" w:rsidR="00881B05" w:rsidRPr="007E23B1" w:rsidRDefault="00881B05" w:rsidP="007E23B1">
      <w:pPr>
        <w:pStyle w:val="Textoindependiente"/>
        <w:spacing w:before="1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vigilancia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del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cumplimiento</w:t>
      </w:r>
    </w:p>
    <w:p w14:paraId="750B9D91" w14:textId="1BC02B96" w:rsidR="00881B05" w:rsidRDefault="00881B05" w:rsidP="0059690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19. </w:t>
      </w:r>
      <w:r w:rsidRPr="007E23B1">
        <w:rPr>
          <w:rFonts w:ascii="Arial" w:hAnsi="Arial" w:cs="Arial"/>
          <w:sz w:val="24"/>
          <w:szCs w:val="24"/>
        </w:rPr>
        <w:t>Los sujetos obligados deberán vigilar que las obligaciones contraídas 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cumplan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condiciones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pactadas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previstas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documento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cual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obligaron. En caso contrario, serán responsables por la imposibilidad en la ejecución de la garantía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haya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sido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solicitada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oportunamente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autoridad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lastRenderedPageBreak/>
        <w:t>administrativa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competente</w:t>
      </w:r>
      <w:r w:rsidR="00CE029D">
        <w:rPr>
          <w:rFonts w:ascii="Arial" w:hAnsi="Arial" w:cs="Arial"/>
          <w:sz w:val="24"/>
          <w:szCs w:val="24"/>
        </w:rPr>
        <w:t>.</w:t>
      </w:r>
    </w:p>
    <w:p w14:paraId="41C7D8D6" w14:textId="77777777" w:rsidR="00C079DC" w:rsidRPr="007E23B1" w:rsidRDefault="00C079DC" w:rsidP="0059690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</w:p>
    <w:p w14:paraId="59A8CC45" w14:textId="77777777" w:rsidR="00881B05" w:rsidRPr="007E23B1" w:rsidRDefault="00881B05" w:rsidP="00596901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23B1">
        <w:rPr>
          <w:rFonts w:ascii="Arial" w:hAnsi="Arial" w:cs="Arial"/>
          <w:b/>
          <w:color w:val="auto"/>
          <w:sz w:val="24"/>
          <w:szCs w:val="24"/>
        </w:rPr>
        <w:t>Capítulo</w:t>
      </w:r>
      <w:r w:rsidRPr="007E23B1">
        <w:rPr>
          <w:rFonts w:ascii="Arial" w:hAnsi="Arial" w:cs="Arial"/>
          <w:b/>
          <w:color w:val="auto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color w:val="auto"/>
          <w:sz w:val="24"/>
          <w:szCs w:val="24"/>
        </w:rPr>
        <w:t>IV</w:t>
      </w:r>
    </w:p>
    <w:p w14:paraId="3BB15200" w14:textId="77777777" w:rsidR="00881B05" w:rsidRPr="007E23B1" w:rsidRDefault="00881B05" w:rsidP="007E23B1">
      <w:pPr>
        <w:spacing w:before="1"/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Sustitución</w:t>
      </w:r>
      <w:r w:rsidRPr="007E23B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o</w:t>
      </w:r>
      <w:r w:rsidRPr="007E23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Ampliación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las</w:t>
      </w:r>
      <w:r w:rsidRPr="007E23B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Garantías</w:t>
      </w:r>
    </w:p>
    <w:p w14:paraId="1CA3A929" w14:textId="77777777" w:rsidR="00881B05" w:rsidRPr="007E23B1" w:rsidRDefault="00881B05" w:rsidP="0056717D">
      <w:pPr>
        <w:pStyle w:val="Sinespaciado"/>
      </w:pPr>
    </w:p>
    <w:p w14:paraId="4D9D5798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sustitución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ampliación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283649EC" w14:textId="495A392B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20.</w:t>
      </w:r>
      <w:r w:rsidRPr="007E23B1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3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aceptadas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podrán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sustituir</w:t>
      </w:r>
      <w:r w:rsidRPr="007E23B1">
        <w:rPr>
          <w:rFonts w:ascii="Arial" w:hAnsi="Arial" w:cs="Arial"/>
          <w:spacing w:val="3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ampliar,</w:t>
      </w:r>
      <w:r w:rsidRPr="007E23B1">
        <w:rPr>
          <w:rFonts w:ascii="Arial" w:hAnsi="Arial" w:cs="Arial"/>
          <w:spacing w:val="3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bajo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33"/>
          <w:sz w:val="24"/>
          <w:szCs w:val="24"/>
        </w:rPr>
        <w:t xml:space="preserve"> </w:t>
      </w:r>
      <w:r w:rsidR="00DE5AF4">
        <w:rPr>
          <w:rFonts w:ascii="Arial" w:hAnsi="Arial" w:cs="Arial"/>
          <w:sz w:val="24"/>
          <w:szCs w:val="24"/>
        </w:rPr>
        <w:t xml:space="preserve">siguientes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supuestos:</w:t>
      </w:r>
    </w:p>
    <w:p w14:paraId="45BEA532" w14:textId="021774B9" w:rsidR="00881B05" w:rsidRPr="007E23B1" w:rsidRDefault="003A4551" w:rsidP="007E23B1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solicitud de las u</w:t>
      </w:r>
      <w:r w:rsidR="00881B05" w:rsidRPr="007E23B1">
        <w:rPr>
          <w:rFonts w:ascii="Arial" w:hAnsi="Arial" w:cs="Arial"/>
          <w:sz w:val="24"/>
          <w:szCs w:val="24"/>
        </w:rPr>
        <w:t>nidades Jurídicas, cuando con posterioridad a su aceptación se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advierta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que</w:t>
      </w:r>
      <w:r w:rsidR="00881B05"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resulte insuficiente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para cubrir</w:t>
      </w:r>
      <w:r w:rsidR="00881B05"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la</w:t>
      </w:r>
      <w:r w:rsidR="00881B05"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obligación de</w:t>
      </w:r>
      <w:r w:rsidR="00881B05"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que</w:t>
      </w:r>
      <w:r w:rsidR="00881B05"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se</w:t>
      </w:r>
      <w:r w:rsidR="00881B05"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trate;</w:t>
      </w:r>
      <w:r w:rsidR="00881B05"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="00881B05" w:rsidRPr="007E23B1">
        <w:rPr>
          <w:rFonts w:ascii="Arial" w:hAnsi="Arial" w:cs="Arial"/>
          <w:sz w:val="24"/>
          <w:szCs w:val="24"/>
        </w:rPr>
        <w:t>y</w:t>
      </w:r>
    </w:p>
    <w:p w14:paraId="02610336" w14:textId="7645C3F8" w:rsidR="00881B05" w:rsidRDefault="00881B05" w:rsidP="0056717D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851" w:right="-1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petición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otorgante.</w:t>
      </w:r>
    </w:p>
    <w:p w14:paraId="6D7BF395" w14:textId="77777777" w:rsidR="0056717D" w:rsidRPr="0056717D" w:rsidRDefault="0056717D" w:rsidP="0056717D">
      <w:pPr>
        <w:pStyle w:val="Sinespaciado"/>
      </w:pPr>
    </w:p>
    <w:p w14:paraId="5EC4EC95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autorización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para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sustituir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ampliar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43B4F24A" w14:textId="7076857C" w:rsidR="00881B05" w:rsidRPr="007E23B1" w:rsidRDefault="00881B05" w:rsidP="007E23B1">
      <w:pPr>
        <w:pStyle w:val="Textoindependiente"/>
        <w:spacing w:before="1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21.</w:t>
      </w:r>
      <w:r w:rsidRPr="007E23B1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2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sustitución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2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ampliación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3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2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garantías,</w:t>
      </w:r>
      <w:r w:rsidRPr="007E23B1">
        <w:rPr>
          <w:rFonts w:ascii="Arial" w:hAnsi="Arial" w:cs="Arial"/>
          <w:spacing w:val="3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3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3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contar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</w:t>
      </w:r>
      <w:r w:rsidRPr="007E23B1">
        <w:rPr>
          <w:rFonts w:ascii="Arial" w:hAnsi="Arial" w:cs="Arial"/>
          <w:spacing w:val="29"/>
          <w:sz w:val="24"/>
          <w:szCs w:val="24"/>
        </w:rPr>
        <w:t xml:space="preserve"> </w:t>
      </w:r>
      <w:r w:rsidR="008230D0">
        <w:rPr>
          <w:rFonts w:ascii="Arial" w:hAnsi="Arial" w:cs="Arial"/>
          <w:sz w:val="24"/>
          <w:szCs w:val="24"/>
        </w:rPr>
        <w:t xml:space="preserve">la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autorización previa de 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3A4551">
        <w:rPr>
          <w:rFonts w:ascii="Arial" w:hAnsi="Arial" w:cs="Arial"/>
          <w:sz w:val="24"/>
          <w:szCs w:val="24"/>
        </w:rPr>
        <w:t>u</w:t>
      </w:r>
      <w:r w:rsidRPr="007E23B1">
        <w:rPr>
          <w:rFonts w:ascii="Arial" w:hAnsi="Arial" w:cs="Arial"/>
          <w:sz w:val="24"/>
          <w:szCs w:val="24"/>
        </w:rPr>
        <w:t>nidad Jurídica,</w:t>
      </w:r>
      <w:r w:rsidRPr="007E23B1">
        <w:rPr>
          <w:rFonts w:ascii="Arial" w:hAnsi="Arial" w:cs="Arial"/>
          <w:spacing w:val="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observando en lo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conducente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previsto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="003A4551">
        <w:rPr>
          <w:rFonts w:ascii="Arial" w:hAnsi="Arial" w:cs="Arial"/>
          <w:sz w:val="24"/>
          <w:szCs w:val="24"/>
        </w:rPr>
        <w:t>en el c</w:t>
      </w:r>
      <w:r w:rsidRPr="007E23B1">
        <w:rPr>
          <w:rFonts w:ascii="Arial" w:hAnsi="Arial" w:cs="Arial"/>
          <w:sz w:val="24"/>
          <w:szCs w:val="24"/>
        </w:rPr>
        <w:t xml:space="preserve">apítulo </w:t>
      </w:r>
      <w:r w:rsidR="005C0089">
        <w:rPr>
          <w:rFonts w:ascii="Arial" w:hAnsi="Arial" w:cs="Arial"/>
          <w:sz w:val="24"/>
          <w:szCs w:val="24"/>
        </w:rPr>
        <w:t>III de estos l</w:t>
      </w:r>
      <w:r w:rsidRPr="007E23B1">
        <w:rPr>
          <w:rFonts w:ascii="Arial" w:hAnsi="Arial" w:cs="Arial"/>
          <w:sz w:val="24"/>
          <w:szCs w:val="24"/>
        </w:rPr>
        <w:t>ineamientos, debiendo asentar razón de ello en el expediente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respectivo.</w:t>
      </w:r>
    </w:p>
    <w:p w14:paraId="4B9EBAC1" w14:textId="32D957FB" w:rsidR="00881B05" w:rsidRPr="007E23B1" w:rsidRDefault="00881B05" w:rsidP="007E23B1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23B1">
        <w:rPr>
          <w:rFonts w:ascii="Arial" w:hAnsi="Arial" w:cs="Arial"/>
          <w:b/>
          <w:color w:val="auto"/>
          <w:sz w:val="24"/>
          <w:szCs w:val="24"/>
        </w:rPr>
        <w:t>Capítulo</w:t>
      </w:r>
      <w:r w:rsidRPr="007E23B1">
        <w:rPr>
          <w:rFonts w:ascii="Arial" w:hAnsi="Arial" w:cs="Arial"/>
          <w:b/>
          <w:color w:val="auto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color w:val="auto"/>
          <w:sz w:val="24"/>
          <w:szCs w:val="24"/>
        </w:rPr>
        <w:t>V</w:t>
      </w:r>
    </w:p>
    <w:p w14:paraId="236F5063" w14:textId="77777777" w:rsidR="00881B05" w:rsidRPr="007E23B1" w:rsidRDefault="00881B05" w:rsidP="007E23B1">
      <w:pPr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Cancelación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y</w:t>
      </w:r>
      <w:r w:rsidRPr="007E23B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Devolución de</w:t>
      </w:r>
      <w:r w:rsidRPr="007E23B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las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Garantías</w:t>
      </w:r>
    </w:p>
    <w:p w14:paraId="006BAA61" w14:textId="77777777" w:rsidR="00881B05" w:rsidRPr="007E23B1" w:rsidRDefault="00881B05" w:rsidP="0056717D">
      <w:pPr>
        <w:pStyle w:val="Sinespaciado"/>
      </w:pPr>
    </w:p>
    <w:p w14:paraId="3D73F87F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cancelación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liberación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2510EEE4" w14:textId="77777777" w:rsidR="00881B05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</w:t>
      </w:r>
      <w:r w:rsidRPr="007E23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22</w:t>
      </w:r>
      <w:r w:rsidRPr="007E23B1">
        <w:rPr>
          <w:rFonts w:ascii="Arial" w:hAnsi="Arial" w:cs="Arial"/>
          <w:sz w:val="24"/>
          <w:szCs w:val="24"/>
        </w:rPr>
        <w:t>.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Una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vez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cumplidas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obligaciones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garantizadas,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procederá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cancelación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 liberación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 respectiva.</w:t>
      </w:r>
    </w:p>
    <w:p w14:paraId="3D33FB73" w14:textId="77777777" w:rsidR="00596901" w:rsidRPr="007E23B1" w:rsidRDefault="00596901" w:rsidP="0056717D">
      <w:pPr>
        <w:pStyle w:val="Sinespaciado"/>
      </w:pPr>
    </w:p>
    <w:p w14:paraId="15A95C19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Requisitos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para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cancelar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 liberar</w:t>
      </w:r>
      <w:r w:rsidRPr="007E23B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786EB5ED" w14:textId="4A464B98" w:rsidR="00C079DC" w:rsidRDefault="00881B05" w:rsidP="00C079DC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23. </w:t>
      </w:r>
      <w:r w:rsidRPr="007E23B1">
        <w:rPr>
          <w:rFonts w:ascii="Arial" w:hAnsi="Arial" w:cs="Arial"/>
          <w:sz w:val="24"/>
          <w:szCs w:val="24"/>
        </w:rPr>
        <w:t>Los suje</w:t>
      </w:r>
      <w:r w:rsidR="003A4551">
        <w:rPr>
          <w:rFonts w:ascii="Arial" w:hAnsi="Arial" w:cs="Arial"/>
          <w:sz w:val="24"/>
          <w:szCs w:val="24"/>
        </w:rPr>
        <w:t>tos obligados, a través de las u</w:t>
      </w:r>
      <w:r w:rsidRPr="007E23B1">
        <w:rPr>
          <w:rFonts w:ascii="Arial" w:hAnsi="Arial" w:cs="Arial"/>
          <w:sz w:val="24"/>
          <w:szCs w:val="24"/>
        </w:rPr>
        <w:t>nidades Jurídicas a petición de los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 xml:space="preserve">otorgantes de las garantías o terceros que tengan </w:t>
      </w:r>
      <w:r w:rsidR="005C0089">
        <w:rPr>
          <w:rFonts w:ascii="Arial" w:hAnsi="Arial" w:cs="Arial"/>
          <w:sz w:val="24"/>
          <w:szCs w:val="24"/>
        </w:rPr>
        <w:t>interés J</w:t>
      </w:r>
      <w:r w:rsidRPr="007E23B1">
        <w:rPr>
          <w:rFonts w:ascii="Arial" w:hAnsi="Arial" w:cs="Arial"/>
          <w:sz w:val="24"/>
          <w:szCs w:val="24"/>
        </w:rPr>
        <w:t>urídico, podrán solicitar al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Municipio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cancelación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liberación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éstas,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cual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acompañar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documento que acredite el cumplimiento de la obligación ga</w:t>
      </w:r>
      <w:r w:rsidR="008230D0">
        <w:rPr>
          <w:rFonts w:ascii="Arial" w:hAnsi="Arial" w:cs="Arial"/>
          <w:sz w:val="24"/>
          <w:szCs w:val="24"/>
        </w:rPr>
        <w:t xml:space="preserve">rantizada o la sustitución de la </w:t>
      </w:r>
      <w:r w:rsidRPr="007E23B1">
        <w:rPr>
          <w:rFonts w:ascii="Arial" w:hAnsi="Arial" w:cs="Arial"/>
          <w:sz w:val="24"/>
          <w:szCs w:val="24"/>
        </w:rPr>
        <w:t>garantía, según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trate.</w:t>
      </w:r>
    </w:p>
    <w:p w14:paraId="05CEE1DC" w14:textId="77777777" w:rsidR="00C079DC" w:rsidRPr="00C079DC" w:rsidRDefault="00C079DC" w:rsidP="00C079DC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</w:p>
    <w:p w14:paraId="13D258BF" w14:textId="77777777" w:rsidR="00881B05" w:rsidRPr="007E23B1" w:rsidRDefault="00881B05" w:rsidP="007E23B1">
      <w:pPr>
        <w:pStyle w:val="Textoindependiente"/>
        <w:spacing w:before="202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Procedimiento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cancelación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liberación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229502C1" w14:textId="57FB03DB" w:rsidR="00881B05" w:rsidRDefault="00881B05" w:rsidP="00596901">
      <w:pPr>
        <w:pStyle w:val="Textoindependiente"/>
        <w:spacing w:before="1"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24</w:t>
      </w:r>
      <w:r w:rsidRPr="007E23B1">
        <w:rPr>
          <w:rFonts w:ascii="Arial" w:hAnsi="Arial" w:cs="Arial"/>
          <w:sz w:val="24"/>
          <w:szCs w:val="24"/>
        </w:rPr>
        <w:t>. El Municipio en el ámbito de su competencia, efectuará la cancelación 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 xml:space="preserve">liberación de las garantías, una vez satisfechos </w:t>
      </w:r>
      <w:r w:rsidR="005C0089">
        <w:rPr>
          <w:rFonts w:ascii="Arial" w:hAnsi="Arial" w:cs="Arial"/>
          <w:sz w:val="24"/>
          <w:szCs w:val="24"/>
        </w:rPr>
        <w:t xml:space="preserve">los requisitos señalados en el </w:t>
      </w:r>
      <w:r w:rsidR="005C0089">
        <w:rPr>
          <w:rFonts w:ascii="Arial" w:hAnsi="Arial" w:cs="Arial"/>
          <w:sz w:val="24"/>
          <w:szCs w:val="24"/>
        </w:rPr>
        <w:lastRenderedPageBreak/>
        <w:t>A</w:t>
      </w:r>
      <w:r w:rsidRPr="007E23B1">
        <w:rPr>
          <w:rFonts w:ascii="Arial" w:hAnsi="Arial" w:cs="Arial"/>
          <w:sz w:val="24"/>
          <w:szCs w:val="24"/>
        </w:rPr>
        <w:t>rtículo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anterior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y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notificará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quien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corresponda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proceda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términos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haya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lugar.</w:t>
      </w:r>
    </w:p>
    <w:p w14:paraId="417D212E" w14:textId="77777777" w:rsidR="00C079DC" w:rsidRPr="007E23B1" w:rsidRDefault="00C079DC" w:rsidP="0056717D">
      <w:pPr>
        <w:pStyle w:val="Sinespaciado"/>
      </w:pPr>
    </w:p>
    <w:p w14:paraId="4997777C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Informe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sobre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cancelación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52CFB3ED" w14:textId="77777777" w:rsidR="00881B05" w:rsidRDefault="00881B05" w:rsidP="007E23B1">
      <w:pPr>
        <w:pStyle w:val="Textoindependiente"/>
        <w:spacing w:before="1"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 xml:space="preserve">Artículo 25. </w:t>
      </w:r>
      <w:r w:rsidRPr="007E23B1">
        <w:rPr>
          <w:rFonts w:ascii="Arial" w:hAnsi="Arial" w:cs="Arial"/>
          <w:sz w:val="24"/>
          <w:szCs w:val="24"/>
        </w:rPr>
        <w:t>Cuando haya procedido la cancelación de las garantías, y el Municipio ya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hubiere iniciado el trámite para hacerlas efectivas, las entidades se lo comunicarán por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escrito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manera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inmediata.</w:t>
      </w:r>
    </w:p>
    <w:p w14:paraId="36A321AC" w14:textId="77777777" w:rsidR="0056717D" w:rsidRPr="007E23B1" w:rsidRDefault="0056717D" w:rsidP="0056717D">
      <w:pPr>
        <w:pStyle w:val="Sinespaciado"/>
      </w:pPr>
    </w:p>
    <w:p w14:paraId="053669D0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Consecuencia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cancelación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37491178" w14:textId="649E9BC6" w:rsidR="00881B05" w:rsidRDefault="00881B05" w:rsidP="0059690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26</w:t>
      </w:r>
      <w:r w:rsidRPr="007E23B1">
        <w:rPr>
          <w:rFonts w:ascii="Arial" w:hAnsi="Arial" w:cs="Arial"/>
          <w:sz w:val="24"/>
          <w:szCs w:val="24"/>
        </w:rPr>
        <w:t>. Cuando se cancelen las garantías y deban devolverse bienes o títulos 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crédito, éstos serán reintegrados a los otorgantes mediante solicitud por escrito de las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entidades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al Municipio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institución de crédito autorizada,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según corresponda,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previo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otorgamiento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recibo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interesado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 su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representante legal.</w:t>
      </w:r>
    </w:p>
    <w:p w14:paraId="6CBB6E04" w14:textId="77777777" w:rsidR="00C079DC" w:rsidRPr="00596901" w:rsidRDefault="00C079DC" w:rsidP="0059690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</w:p>
    <w:p w14:paraId="092FF5A0" w14:textId="77777777" w:rsidR="00881B05" w:rsidRPr="007E23B1" w:rsidRDefault="00881B05" w:rsidP="007E23B1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E23B1">
        <w:rPr>
          <w:rFonts w:ascii="Arial" w:hAnsi="Arial" w:cs="Arial"/>
          <w:b/>
          <w:color w:val="auto"/>
          <w:sz w:val="24"/>
          <w:szCs w:val="24"/>
        </w:rPr>
        <w:t>Capítulo</w:t>
      </w:r>
      <w:r w:rsidRPr="007E23B1">
        <w:rPr>
          <w:rFonts w:ascii="Arial" w:hAnsi="Arial" w:cs="Arial"/>
          <w:b/>
          <w:color w:val="auto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color w:val="auto"/>
          <w:sz w:val="24"/>
          <w:szCs w:val="24"/>
        </w:rPr>
        <w:t>VI</w:t>
      </w:r>
    </w:p>
    <w:p w14:paraId="0FEEA41D" w14:textId="77777777" w:rsidR="00881B05" w:rsidRPr="007E23B1" w:rsidRDefault="00881B05" w:rsidP="007E23B1">
      <w:pPr>
        <w:ind w:right="-12"/>
        <w:jc w:val="center"/>
        <w:rPr>
          <w:rFonts w:ascii="Arial" w:hAnsi="Arial" w:cs="Arial"/>
          <w:b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De</w:t>
      </w:r>
      <w:r w:rsidRPr="007E23B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 Ejecución</w:t>
      </w:r>
      <w:r w:rsidRPr="007E23B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y Aplicación de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las</w:t>
      </w:r>
      <w:r w:rsidRPr="007E23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sz w:val="24"/>
          <w:szCs w:val="24"/>
        </w:rPr>
        <w:t>Garantías</w:t>
      </w:r>
    </w:p>
    <w:p w14:paraId="511AADB9" w14:textId="77777777" w:rsidR="00881B05" w:rsidRPr="007E23B1" w:rsidRDefault="00881B05" w:rsidP="0056717D">
      <w:pPr>
        <w:pStyle w:val="Sinespaciado"/>
      </w:pPr>
    </w:p>
    <w:p w14:paraId="07876D19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Ejecución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las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garantías</w:t>
      </w:r>
    </w:p>
    <w:p w14:paraId="71711838" w14:textId="74370818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27</w:t>
      </w:r>
      <w:r w:rsidRPr="007E23B1">
        <w:rPr>
          <w:rFonts w:ascii="Arial" w:hAnsi="Arial" w:cs="Arial"/>
          <w:sz w:val="24"/>
          <w:szCs w:val="24"/>
        </w:rPr>
        <w:t>. En caso de incumplimiento de las obligaciones contraídas con los sujetos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obligados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por</w:t>
      </w:r>
      <w:r w:rsidRPr="007E23B1">
        <w:rPr>
          <w:rFonts w:ascii="Arial" w:hAnsi="Arial" w:cs="Arial"/>
          <w:spacing w:val="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actos</w:t>
      </w:r>
      <w:r w:rsidRPr="007E23B1">
        <w:rPr>
          <w:rFonts w:ascii="Arial" w:hAnsi="Arial" w:cs="Arial"/>
          <w:spacing w:val="9"/>
          <w:sz w:val="24"/>
          <w:szCs w:val="24"/>
        </w:rPr>
        <w:t xml:space="preserve"> </w:t>
      </w:r>
      <w:r w:rsidR="003A4551">
        <w:rPr>
          <w:rFonts w:ascii="Arial" w:hAnsi="Arial" w:cs="Arial"/>
          <w:sz w:val="24"/>
          <w:szCs w:val="24"/>
        </w:rPr>
        <w:t>J</w:t>
      </w:r>
      <w:r w:rsidRPr="007E23B1">
        <w:rPr>
          <w:rFonts w:ascii="Arial" w:hAnsi="Arial" w:cs="Arial"/>
          <w:sz w:val="24"/>
          <w:szCs w:val="24"/>
        </w:rPr>
        <w:t>urídicos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ellos</w:t>
      </w:r>
      <w:r w:rsidRPr="007E23B1">
        <w:rPr>
          <w:rFonts w:ascii="Arial" w:hAnsi="Arial" w:cs="Arial"/>
          <w:spacing w:val="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celebrados,</w:t>
      </w:r>
      <w:r w:rsidRPr="007E23B1">
        <w:rPr>
          <w:rFonts w:ascii="Arial" w:hAnsi="Arial" w:cs="Arial"/>
          <w:spacing w:val="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procederá</w:t>
      </w:r>
      <w:r w:rsidRPr="007E23B1">
        <w:rPr>
          <w:rFonts w:ascii="Arial" w:hAnsi="Arial" w:cs="Arial"/>
          <w:spacing w:val="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ejecución</w:t>
      </w:r>
      <w:r w:rsidRPr="007E23B1">
        <w:rPr>
          <w:rFonts w:ascii="Arial" w:hAnsi="Arial" w:cs="Arial"/>
          <w:spacing w:val="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 garantías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correspondientes,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mediante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solicitud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formule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u</w:t>
      </w:r>
      <w:r w:rsidRPr="007E23B1">
        <w:rPr>
          <w:rFonts w:ascii="Arial" w:hAnsi="Arial" w:cs="Arial"/>
          <w:sz w:val="24"/>
          <w:szCs w:val="24"/>
        </w:rPr>
        <w:t>nidad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Jurídica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competente,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acompañada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documentación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acredite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exigibilidad,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integración del expediente respectivo. En el caso de las entidades, el Municipio deberá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notificarles el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resultado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procedimiento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ejecución iniciado.</w:t>
      </w:r>
    </w:p>
    <w:p w14:paraId="1ABB08C5" w14:textId="4DB767D7" w:rsidR="00881B05" w:rsidRDefault="00881B05" w:rsidP="007E23B1">
      <w:pPr>
        <w:pStyle w:val="Textoindependiente"/>
        <w:spacing w:after="160"/>
        <w:ind w:right="-11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 de que no se encuentre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debidamente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integrado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 expediente,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 Municipio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procederá en su caso a su devolución, para la debida integración del mismo. Cuando el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5C0089">
        <w:rPr>
          <w:rFonts w:ascii="Arial" w:hAnsi="Arial" w:cs="Arial"/>
          <w:sz w:val="24"/>
          <w:szCs w:val="24"/>
        </w:rPr>
        <w:t>Municipio advierta que resulta J</w:t>
      </w:r>
      <w:r w:rsidRPr="007E23B1">
        <w:rPr>
          <w:rFonts w:ascii="Arial" w:hAnsi="Arial" w:cs="Arial"/>
          <w:sz w:val="24"/>
          <w:szCs w:val="24"/>
        </w:rPr>
        <w:t>urídicamente inviable iniciar el procedimiento de ejecución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solicitado, deberá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notificarlo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oportunamente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las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entidades,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según</w:t>
      </w:r>
      <w:r w:rsidRPr="007E23B1">
        <w:rPr>
          <w:rFonts w:ascii="Arial" w:hAnsi="Arial" w:cs="Arial"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trate.</w:t>
      </w:r>
    </w:p>
    <w:p w14:paraId="2B4F96BB" w14:textId="77777777" w:rsidR="0056717D" w:rsidRPr="007E23B1" w:rsidRDefault="0056717D" w:rsidP="0056717D">
      <w:pPr>
        <w:pStyle w:val="Sinespaciado"/>
      </w:pPr>
    </w:p>
    <w:p w14:paraId="144C1AC0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Requerimiento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al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otorgante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</w:t>
      </w:r>
    </w:p>
    <w:p w14:paraId="46AAFF88" w14:textId="4278C6EC" w:rsidR="00881B05" w:rsidRPr="007E23B1" w:rsidRDefault="00881B05" w:rsidP="007E23B1">
      <w:pPr>
        <w:pStyle w:val="Textoindependiente"/>
        <w:ind w:right="-12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28</w:t>
      </w:r>
      <w:r w:rsidRPr="007E23B1">
        <w:rPr>
          <w:rFonts w:ascii="Arial" w:hAnsi="Arial" w:cs="Arial"/>
          <w:sz w:val="24"/>
          <w:szCs w:val="24"/>
        </w:rPr>
        <w:t>. Previo al procedimiento de ejecución, los sujetos obligados deberán formular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un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requerimiento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al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otorgante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para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formalice,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caso,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transmisión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propiedad</w:t>
      </w:r>
      <w:r w:rsidR="005C0089">
        <w:rPr>
          <w:rFonts w:ascii="Arial" w:hAnsi="Arial" w:cs="Arial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 bienes sobre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 cuales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constituyó</w:t>
      </w:r>
      <w:r w:rsidR="008230D0">
        <w:rPr>
          <w:rFonts w:ascii="Arial" w:hAnsi="Arial" w:cs="Arial"/>
          <w:sz w:val="24"/>
          <w:szCs w:val="24"/>
        </w:rPr>
        <w:t xml:space="preserve"> la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garantía.</w:t>
      </w:r>
    </w:p>
    <w:p w14:paraId="2919DEB2" w14:textId="77777777" w:rsidR="00881B05" w:rsidRPr="007E23B1" w:rsidRDefault="00881B05" w:rsidP="007E23B1">
      <w:pPr>
        <w:pStyle w:val="Textoindependiente"/>
        <w:spacing w:before="7"/>
        <w:ind w:right="-12"/>
        <w:jc w:val="both"/>
        <w:rPr>
          <w:rFonts w:ascii="Arial" w:hAnsi="Arial" w:cs="Arial"/>
          <w:sz w:val="24"/>
          <w:szCs w:val="24"/>
        </w:rPr>
      </w:pPr>
    </w:p>
    <w:p w14:paraId="0AE9546C" w14:textId="77777777" w:rsidR="007B2D85" w:rsidRDefault="007B2D85" w:rsidP="003B5498">
      <w:pPr>
        <w:pStyle w:val="Textoindependiente"/>
        <w:spacing w:before="1"/>
        <w:ind w:right="-12"/>
        <w:rPr>
          <w:rFonts w:ascii="Arial" w:hAnsi="Arial" w:cs="Arial"/>
          <w:b/>
          <w:i/>
          <w:sz w:val="24"/>
          <w:szCs w:val="24"/>
        </w:rPr>
      </w:pPr>
    </w:p>
    <w:p w14:paraId="608127C8" w14:textId="0AFF9AFB" w:rsidR="00881B05" w:rsidRPr="007E23B1" w:rsidRDefault="00881B05" w:rsidP="007E23B1">
      <w:pPr>
        <w:pStyle w:val="Textoindependiente"/>
        <w:spacing w:before="1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Fianza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en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caso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libertad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caucional</w:t>
      </w:r>
    </w:p>
    <w:p w14:paraId="0759FADB" w14:textId="07C16BC0" w:rsidR="0059690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lastRenderedPageBreak/>
        <w:t>Artículo 29</w:t>
      </w:r>
      <w:r w:rsidRPr="007E23B1">
        <w:rPr>
          <w:rFonts w:ascii="Arial" w:hAnsi="Arial" w:cs="Arial"/>
          <w:sz w:val="24"/>
          <w:szCs w:val="24"/>
        </w:rPr>
        <w:t>. En el caso de las garantías que amparen la libertad caucional, previo a su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ejecución,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la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pacing w:val="-1"/>
          <w:sz w:val="24"/>
          <w:szCs w:val="24"/>
        </w:rPr>
        <w:t>autoridad</w:t>
      </w:r>
      <w:r w:rsidRPr="007E23B1">
        <w:rPr>
          <w:rFonts w:ascii="Arial" w:hAnsi="Arial" w:cs="Arial"/>
          <w:spacing w:val="-1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judicial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deberá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requerir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1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institución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afianzadora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forma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personal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  </w:t>
      </w:r>
      <w:r w:rsidRPr="007E23B1">
        <w:rPr>
          <w:rFonts w:ascii="Arial" w:hAnsi="Arial" w:cs="Arial"/>
          <w:sz w:val="24"/>
          <w:szCs w:val="24"/>
        </w:rPr>
        <w:t xml:space="preserve"> o bien, por medio de correo certificado con acuse de recibo en sus oficinas principales,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sucursales, oficinas de servicio o en el domicilio del apoderado o persona designada para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ello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propia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póliza,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presentación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su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fiado,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dejando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constancia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dicho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requerimiento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autos,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así</w:t>
      </w:r>
      <w:r w:rsidRPr="007E23B1">
        <w:rPr>
          <w:rFonts w:ascii="Arial" w:hAnsi="Arial" w:cs="Arial"/>
          <w:spacing w:val="-1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como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el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13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que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no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</w:t>
      </w:r>
      <w:r w:rsidRPr="007E23B1">
        <w:rPr>
          <w:rFonts w:ascii="Arial" w:hAnsi="Arial" w:cs="Arial"/>
          <w:spacing w:val="-1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haya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presentado</w:t>
      </w:r>
      <w:r w:rsidRPr="007E23B1">
        <w:rPr>
          <w:rFonts w:ascii="Arial" w:hAnsi="Arial" w:cs="Arial"/>
          <w:spacing w:val="-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dentro</w:t>
      </w:r>
      <w:r w:rsidRPr="007E23B1">
        <w:rPr>
          <w:rFonts w:ascii="Arial" w:hAnsi="Arial" w:cs="Arial"/>
          <w:spacing w:val="-1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11"/>
          <w:sz w:val="24"/>
          <w:szCs w:val="24"/>
        </w:rPr>
        <w:t xml:space="preserve"> </w:t>
      </w:r>
      <w:r w:rsidR="008230D0">
        <w:rPr>
          <w:rFonts w:ascii="Arial" w:hAnsi="Arial" w:cs="Arial"/>
          <w:sz w:val="24"/>
          <w:szCs w:val="24"/>
        </w:rPr>
        <w:t xml:space="preserve">plazo </w:t>
      </w:r>
      <w:r w:rsidRPr="007E23B1">
        <w:rPr>
          <w:rFonts w:ascii="Arial" w:hAnsi="Arial" w:cs="Arial"/>
          <w:spacing w:val="-5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concedido.</w:t>
      </w:r>
    </w:p>
    <w:p w14:paraId="4ED19461" w14:textId="77777777" w:rsidR="0056717D" w:rsidRPr="007E23B1" w:rsidRDefault="0056717D" w:rsidP="0056717D">
      <w:pPr>
        <w:pStyle w:val="Sinespaciado"/>
      </w:pPr>
    </w:p>
    <w:p w14:paraId="0F06AC0D" w14:textId="77777777" w:rsidR="00881B05" w:rsidRPr="007E23B1" w:rsidRDefault="00881B05" w:rsidP="007E23B1">
      <w:pPr>
        <w:pStyle w:val="Textoindependiente"/>
        <w:ind w:right="-12"/>
        <w:jc w:val="right"/>
        <w:rPr>
          <w:rFonts w:ascii="Arial" w:hAnsi="Arial" w:cs="Arial"/>
          <w:b/>
          <w:i/>
          <w:sz w:val="24"/>
          <w:szCs w:val="24"/>
        </w:rPr>
      </w:pPr>
      <w:r w:rsidRPr="007E23B1">
        <w:rPr>
          <w:rFonts w:ascii="Arial" w:hAnsi="Arial" w:cs="Arial"/>
          <w:b/>
          <w:i/>
          <w:sz w:val="24"/>
          <w:szCs w:val="24"/>
        </w:rPr>
        <w:t>Aplicación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de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la</w:t>
      </w:r>
      <w:r w:rsidRPr="007E23B1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garantía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y</w:t>
      </w:r>
      <w:r w:rsidRPr="007E23B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b/>
          <w:i/>
          <w:sz w:val="24"/>
          <w:szCs w:val="24"/>
        </w:rPr>
        <w:t>saldos</w:t>
      </w:r>
    </w:p>
    <w:p w14:paraId="00B49348" w14:textId="47A2E0D2" w:rsidR="00CE029D" w:rsidRDefault="00881B05" w:rsidP="0028767C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30</w:t>
      </w:r>
      <w:r w:rsidRPr="007E23B1">
        <w:rPr>
          <w:rFonts w:ascii="Arial" w:hAnsi="Arial" w:cs="Arial"/>
          <w:sz w:val="24"/>
          <w:szCs w:val="24"/>
        </w:rPr>
        <w:t xml:space="preserve">. Con el importe de las garantías que se hayan </w:t>
      </w:r>
      <w:r w:rsidR="008230D0">
        <w:rPr>
          <w:rFonts w:ascii="Arial" w:hAnsi="Arial" w:cs="Arial"/>
          <w:sz w:val="24"/>
          <w:szCs w:val="24"/>
        </w:rPr>
        <w:t xml:space="preserve">hecho efectivas, se cubrirán las </w:t>
      </w:r>
      <w:r w:rsidRPr="007E23B1">
        <w:rPr>
          <w:rFonts w:ascii="Arial" w:hAnsi="Arial" w:cs="Arial"/>
          <w:spacing w:val="-60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cantidades que deriven de la obligación principal y sus accesorios, de conformidad con el Código Civil Federal y el Código de Civil para el Estado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 Guanajuato.</w:t>
      </w:r>
      <w:r w:rsidRPr="007E23B1">
        <w:rPr>
          <w:rFonts w:ascii="Arial" w:hAnsi="Arial" w:cs="Arial"/>
          <w:spacing w:val="-4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En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caso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existir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saldo</w:t>
      </w:r>
      <w:r w:rsidRPr="007E23B1">
        <w:rPr>
          <w:rFonts w:ascii="Arial" w:hAnsi="Arial" w:cs="Arial"/>
          <w:spacing w:val="-7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favor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del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ejecutado,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éste</w:t>
      </w:r>
      <w:r w:rsidRPr="007E23B1">
        <w:rPr>
          <w:rFonts w:ascii="Arial" w:hAnsi="Arial" w:cs="Arial"/>
          <w:spacing w:val="-8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le</w:t>
      </w:r>
      <w:r w:rsidRPr="007E23B1">
        <w:rPr>
          <w:rFonts w:ascii="Arial" w:hAnsi="Arial" w:cs="Arial"/>
          <w:spacing w:val="-6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será</w:t>
      </w:r>
      <w:r w:rsidRPr="007E23B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devuelto</w:t>
      </w:r>
      <w:r w:rsidRPr="007E23B1">
        <w:rPr>
          <w:rFonts w:ascii="Arial" w:hAnsi="Arial" w:cs="Arial"/>
          <w:spacing w:val="-59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conforme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a</w:t>
      </w:r>
      <w:r w:rsidRPr="007E23B1">
        <w:rPr>
          <w:rFonts w:ascii="Arial" w:hAnsi="Arial" w:cs="Arial"/>
          <w:spacing w:val="-2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los</w:t>
      </w:r>
      <w:r w:rsidRPr="007E23B1">
        <w:rPr>
          <w:rFonts w:ascii="Arial" w:hAnsi="Arial" w:cs="Arial"/>
          <w:spacing w:val="-1"/>
          <w:sz w:val="24"/>
          <w:szCs w:val="24"/>
        </w:rPr>
        <w:t xml:space="preserve"> </w:t>
      </w:r>
      <w:r w:rsidRPr="007E23B1">
        <w:rPr>
          <w:rFonts w:ascii="Arial" w:hAnsi="Arial" w:cs="Arial"/>
          <w:sz w:val="24"/>
          <w:szCs w:val="24"/>
        </w:rPr>
        <w:t>procedimientos legales y administrativos aplicables.</w:t>
      </w:r>
    </w:p>
    <w:p w14:paraId="4E97A4DD" w14:textId="77777777" w:rsidR="0028767C" w:rsidRPr="0028767C" w:rsidRDefault="0028767C" w:rsidP="0028767C">
      <w:pPr>
        <w:pStyle w:val="Sinespaciado"/>
      </w:pPr>
    </w:p>
    <w:p w14:paraId="0CD2175D" w14:textId="5E32228E" w:rsidR="00881B05" w:rsidRPr="007E23B1" w:rsidRDefault="00881B05" w:rsidP="00626F04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lang w:val="es-MX"/>
        </w:rPr>
      </w:pPr>
      <w:r w:rsidRPr="007E23B1">
        <w:rPr>
          <w:rFonts w:ascii="Arial" w:hAnsi="Arial" w:cs="Arial"/>
          <w:b/>
          <w:color w:val="auto"/>
          <w:sz w:val="24"/>
          <w:szCs w:val="24"/>
          <w:lang w:val="es-MX"/>
        </w:rPr>
        <w:t>ARTICULOS TRANSITORIOS</w:t>
      </w:r>
      <w:r w:rsidR="00626F04">
        <w:rPr>
          <w:rFonts w:ascii="Arial" w:hAnsi="Arial" w:cs="Arial"/>
          <w:b/>
          <w:color w:val="auto"/>
          <w:sz w:val="24"/>
          <w:szCs w:val="24"/>
          <w:lang w:val="es-MX"/>
        </w:rPr>
        <w:t>.</w:t>
      </w:r>
    </w:p>
    <w:p w14:paraId="72D70201" w14:textId="77777777" w:rsidR="00881B05" w:rsidRDefault="00881B05" w:rsidP="007E23B1">
      <w:pPr>
        <w:pStyle w:val="Textoindependiente"/>
        <w:ind w:right="-12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D787906" w14:textId="77777777" w:rsidR="00C079DC" w:rsidRPr="007E23B1" w:rsidRDefault="00C079DC" w:rsidP="007E23B1">
      <w:pPr>
        <w:pStyle w:val="Textoindependiente"/>
        <w:ind w:right="-12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D74DB8C" w14:textId="37D8E80B" w:rsidR="00881B05" w:rsidRPr="007E23B1" w:rsidRDefault="00881B05" w:rsidP="007E23B1">
      <w:pPr>
        <w:pStyle w:val="Textoindependiente"/>
        <w:spacing w:after="160"/>
        <w:ind w:right="-11"/>
        <w:jc w:val="both"/>
        <w:outlineLvl w:val="1"/>
        <w:rPr>
          <w:rFonts w:ascii="Arial" w:hAnsi="Arial" w:cs="Arial"/>
          <w:sz w:val="24"/>
          <w:szCs w:val="24"/>
        </w:rPr>
      </w:pPr>
      <w:r w:rsidRPr="007E23B1">
        <w:rPr>
          <w:rFonts w:ascii="Arial" w:hAnsi="Arial" w:cs="Arial"/>
          <w:b/>
          <w:sz w:val="24"/>
          <w:szCs w:val="24"/>
        </w:rPr>
        <w:t>ARTÍCULO PRIMERO</w:t>
      </w:r>
      <w:r w:rsidR="00EA0DE1">
        <w:rPr>
          <w:rFonts w:ascii="Arial" w:hAnsi="Arial" w:cs="Arial"/>
          <w:sz w:val="24"/>
          <w:szCs w:val="24"/>
        </w:rPr>
        <w:t>. Los presentes l</w:t>
      </w:r>
      <w:r w:rsidRPr="007E23B1">
        <w:rPr>
          <w:rFonts w:ascii="Arial" w:hAnsi="Arial" w:cs="Arial"/>
          <w:sz w:val="24"/>
          <w:szCs w:val="24"/>
        </w:rPr>
        <w:t>ineamientos,</w:t>
      </w:r>
      <w:r w:rsidRPr="007E23B1">
        <w:rPr>
          <w:rFonts w:ascii="Arial" w:hAnsi="Arial" w:cs="Arial"/>
          <w:spacing w:val="1"/>
          <w:sz w:val="24"/>
          <w:szCs w:val="24"/>
        </w:rPr>
        <w:t xml:space="preserve"> </w:t>
      </w:r>
      <w:r w:rsidR="005E293A">
        <w:rPr>
          <w:rFonts w:ascii="Arial" w:hAnsi="Arial" w:cs="Arial"/>
          <w:sz w:val="24"/>
          <w:szCs w:val="24"/>
        </w:rPr>
        <w:t>entrarán en vigor a</w:t>
      </w:r>
      <w:r w:rsidR="00B271A9">
        <w:rPr>
          <w:rFonts w:ascii="Arial" w:hAnsi="Arial" w:cs="Arial"/>
          <w:sz w:val="24"/>
          <w:szCs w:val="24"/>
        </w:rPr>
        <w:t xml:space="preserve">l </w:t>
      </w:r>
      <w:r w:rsidR="005E293A">
        <w:rPr>
          <w:rFonts w:ascii="Arial" w:hAnsi="Arial" w:cs="Arial"/>
          <w:sz w:val="24"/>
          <w:szCs w:val="24"/>
        </w:rPr>
        <w:t xml:space="preserve">día siguiente hábil de su </w:t>
      </w:r>
      <w:r w:rsidRPr="007E23B1">
        <w:rPr>
          <w:rFonts w:ascii="Arial" w:hAnsi="Arial" w:cs="Arial"/>
          <w:sz w:val="24"/>
          <w:szCs w:val="24"/>
        </w:rPr>
        <w:t>publica</w:t>
      </w:r>
      <w:r w:rsidR="005E293A">
        <w:rPr>
          <w:rFonts w:ascii="Arial" w:hAnsi="Arial" w:cs="Arial"/>
          <w:sz w:val="24"/>
          <w:szCs w:val="24"/>
        </w:rPr>
        <w:t>ción</w:t>
      </w:r>
      <w:r w:rsidRPr="007E23B1">
        <w:rPr>
          <w:rFonts w:ascii="Arial" w:hAnsi="Arial" w:cs="Arial"/>
          <w:sz w:val="24"/>
          <w:szCs w:val="24"/>
        </w:rPr>
        <w:t xml:space="preserve"> en </w:t>
      </w:r>
      <w:r w:rsidR="005E293A">
        <w:rPr>
          <w:rFonts w:ascii="Arial" w:hAnsi="Arial" w:cs="Arial"/>
          <w:sz w:val="24"/>
          <w:szCs w:val="24"/>
        </w:rPr>
        <w:t>la Gaceta Municipal de Jerécuaro,</w:t>
      </w:r>
      <w:r w:rsidRPr="007E23B1">
        <w:rPr>
          <w:rFonts w:ascii="Arial" w:hAnsi="Arial" w:cs="Arial"/>
          <w:sz w:val="24"/>
          <w:szCs w:val="24"/>
        </w:rPr>
        <w:t xml:space="preserve"> Guanajuato.</w:t>
      </w:r>
    </w:p>
    <w:p w14:paraId="47175503" w14:textId="77777777" w:rsidR="00881B05" w:rsidRPr="007E23B1" w:rsidRDefault="00881B05" w:rsidP="009912BA">
      <w:pPr>
        <w:pStyle w:val="Sinespaciado"/>
      </w:pPr>
    </w:p>
    <w:p w14:paraId="2754D748" w14:textId="5C125DBC" w:rsidR="00881B05" w:rsidRDefault="00881B05" w:rsidP="007E23B1">
      <w:pPr>
        <w:pStyle w:val="Ttulo2"/>
        <w:spacing w:after="160"/>
        <w:jc w:val="both"/>
        <w:rPr>
          <w:rFonts w:ascii="Arial" w:hAnsi="Arial" w:cs="Arial"/>
          <w:sz w:val="24"/>
          <w:szCs w:val="24"/>
        </w:rPr>
      </w:pPr>
      <w:r w:rsidRPr="007E23B1">
        <w:rPr>
          <w:rFonts w:ascii="Arial" w:eastAsia="Arial MT" w:hAnsi="Arial" w:cs="Arial"/>
          <w:b/>
          <w:color w:val="auto"/>
          <w:sz w:val="24"/>
          <w:szCs w:val="24"/>
          <w:lang w:val="es-ES"/>
        </w:rPr>
        <w:t xml:space="preserve">ARTÍCULO SEGUNDO. </w:t>
      </w:r>
      <w:r w:rsidRPr="007E23B1">
        <w:rPr>
          <w:rFonts w:ascii="Arial" w:eastAsia="Arial MT" w:hAnsi="Arial" w:cs="Arial"/>
          <w:color w:val="auto"/>
          <w:sz w:val="24"/>
          <w:szCs w:val="24"/>
          <w:lang w:val="es-ES"/>
        </w:rPr>
        <w:t>Se derogan todos los lineamientos que se opongan al presente ordenamiento legal</w:t>
      </w:r>
      <w:r w:rsidRPr="007E23B1">
        <w:rPr>
          <w:rFonts w:ascii="Arial" w:hAnsi="Arial" w:cs="Arial"/>
          <w:color w:val="auto"/>
          <w:sz w:val="24"/>
          <w:szCs w:val="24"/>
        </w:rPr>
        <w:t>.</w:t>
      </w:r>
      <w:r w:rsidRPr="007E23B1">
        <w:rPr>
          <w:rFonts w:ascii="Arial" w:hAnsi="Arial" w:cs="Arial"/>
          <w:sz w:val="24"/>
          <w:szCs w:val="24"/>
        </w:rPr>
        <w:t xml:space="preserve"> </w:t>
      </w:r>
    </w:p>
    <w:p w14:paraId="004188FB" w14:textId="77777777" w:rsidR="00A74467" w:rsidRDefault="00A74467" w:rsidP="009912BA">
      <w:pPr>
        <w:pStyle w:val="Sinespaciado"/>
      </w:pPr>
    </w:p>
    <w:p w14:paraId="36B8C1A8" w14:textId="3F89FD8F" w:rsidR="00854ADC" w:rsidRPr="00854ADC" w:rsidRDefault="00A74467" w:rsidP="009912BA">
      <w:pPr>
        <w:jc w:val="both"/>
      </w:pPr>
      <w:r>
        <w:rPr>
          <w:rFonts w:ascii="Arial" w:hAnsi="Arial" w:cs="Arial"/>
          <w:sz w:val="24"/>
          <w:szCs w:val="24"/>
        </w:rPr>
        <w:t xml:space="preserve">Por lo anterior y con fundamento en lo dispuesto por el artículo 26 fracciones I, VII y VIII de la Ley para el Gobierno y Administración de los Municipios del Estado de Guanajuato mando se imprima, publique, circule y se le dé el debido cumplimiento. </w:t>
      </w:r>
    </w:p>
    <w:p w14:paraId="6C95640B" w14:textId="77777777" w:rsidR="009912BA" w:rsidRPr="00AB5472" w:rsidRDefault="009912BA" w:rsidP="009912BA">
      <w:pPr>
        <w:pStyle w:val="Sinespaciado"/>
      </w:pPr>
    </w:p>
    <w:p w14:paraId="3A2BDB54" w14:textId="048AFFF2" w:rsidR="009912BA" w:rsidRDefault="009912BA" w:rsidP="009912BA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AB5472">
        <w:rPr>
          <w:rFonts w:ascii="Arial" w:hAnsi="Arial" w:cs="Arial"/>
          <w:color w:val="auto"/>
          <w:sz w:val="24"/>
          <w:szCs w:val="24"/>
        </w:rPr>
        <w:t>Dado en la Sala de Cabildos del Palacio Mun</w:t>
      </w:r>
      <w:r w:rsidR="00C079DC">
        <w:rPr>
          <w:rFonts w:ascii="Arial" w:hAnsi="Arial" w:cs="Arial"/>
          <w:color w:val="auto"/>
          <w:sz w:val="24"/>
          <w:szCs w:val="24"/>
        </w:rPr>
        <w:t>icipal de Jerécuaro, Guanajuato</w:t>
      </w:r>
      <w:r w:rsidRPr="00AB5472">
        <w:rPr>
          <w:rFonts w:ascii="Arial" w:hAnsi="Arial" w:cs="Arial"/>
          <w:color w:val="auto"/>
          <w:sz w:val="24"/>
          <w:szCs w:val="24"/>
        </w:rPr>
        <w:t>.</w:t>
      </w:r>
    </w:p>
    <w:p w14:paraId="2BD11AD6" w14:textId="77777777" w:rsidR="009912BA" w:rsidRDefault="009912BA" w:rsidP="009912BA"/>
    <w:p w14:paraId="0FFF4CF3" w14:textId="77777777" w:rsidR="009912BA" w:rsidRPr="009912BA" w:rsidRDefault="009912BA" w:rsidP="009912BA"/>
    <w:p w14:paraId="09CF969A" w14:textId="77777777" w:rsidR="00854ADC" w:rsidRDefault="00854ADC" w:rsidP="007E23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1E306A" w14:textId="77777777" w:rsidR="009912BA" w:rsidRDefault="009912BA" w:rsidP="007E23B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912BA" w:rsidSect="00626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64" w:right="1701" w:bottom="1417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A3F07" w14:textId="77777777" w:rsidR="00276A6B" w:rsidRDefault="00276A6B" w:rsidP="003E3A1D">
      <w:pPr>
        <w:spacing w:after="0" w:line="240" w:lineRule="auto"/>
      </w:pPr>
      <w:r>
        <w:separator/>
      </w:r>
    </w:p>
  </w:endnote>
  <w:endnote w:type="continuationSeparator" w:id="0">
    <w:p w14:paraId="1D29FF7F" w14:textId="77777777" w:rsidR="00276A6B" w:rsidRDefault="00276A6B" w:rsidP="003E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50AF" w14:textId="77777777" w:rsidR="00626F04" w:rsidRDefault="00626F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09157" w14:textId="16CD6EAF" w:rsidR="00767CA1" w:rsidRDefault="00767CA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F6424" w:rsidRPr="002F6424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F6424" w:rsidRPr="002F6424">
      <w:rPr>
        <w:noProof/>
        <w:color w:val="323E4F" w:themeColor="text2" w:themeShade="BF"/>
        <w:sz w:val="24"/>
        <w:szCs w:val="24"/>
        <w:lang w:val="es-ES"/>
      </w:rPr>
      <w:t>8</w:t>
    </w:r>
    <w:r>
      <w:rPr>
        <w:color w:val="323E4F" w:themeColor="text2" w:themeShade="BF"/>
        <w:sz w:val="24"/>
        <w:szCs w:val="24"/>
      </w:rPr>
      <w:fldChar w:fldCharType="end"/>
    </w:r>
  </w:p>
  <w:p w14:paraId="4CF291C0" w14:textId="77777777" w:rsidR="00596901" w:rsidRDefault="00596901">
    <w:pPr>
      <w:pStyle w:val="Piedepgina"/>
    </w:pPr>
  </w:p>
  <w:p w14:paraId="7DC179F9" w14:textId="3E658847" w:rsidR="00767CA1" w:rsidRDefault="00767CA1" w:rsidP="00767CA1">
    <w:pPr>
      <w:tabs>
        <w:tab w:val="left" w:pos="1389"/>
      </w:tabs>
    </w:pPr>
    <w:r>
      <w:tab/>
    </w:r>
  </w:p>
  <w:p w14:paraId="4A1D82D8" w14:textId="49039859" w:rsidR="00BA669F" w:rsidRDefault="00767CA1" w:rsidP="00767CA1">
    <w:pPr>
      <w:tabs>
        <w:tab w:val="left" w:pos="6193"/>
        <w:tab w:val="left" w:pos="6987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4ED56" w14:textId="77777777" w:rsidR="00626F04" w:rsidRDefault="00626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4837E" w14:textId="77777777" w:rsidR="00276A6B" w:rsidRDefault="00276A6B" w:rsidP="003E3A1D">
      <w:pPr>
        <w:spacing w:after="0" w:line="240" w:lineRule="auto"/>
      </w:pPr>
      <w:r>
        <w:separator/>
      </w:r>
    </w:p>
  </w:footnote>
  <w:footnote w:type="continuationSeparator" w:id="0">
    <w:p w14:paraId="4B850DF5" w14:textId="77777777" w:rsidR="00276A6B" w:rsidRDefault="00276A6B" w:rsidP="003E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C77E" w14:textId="77777777" w:rsidR="00626F04" w:rsidRDefault="00626F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3DC0E" w14:textId="404F1346" w:rsidR="003E3A1D" w:rsidRDefault="003E3A1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4A34AB5" wp14:editId="60C850AA">
          <wp:simplePos x="0" y="0"/>
          <wp:positionH relativeFrom="page">
            <wp:align>right</wp:align>
          </wp:positionH>
          <wp:positionV relativeFrom="paragraph">
            <wp:posOffset>-529525</wp:posOffset>
          </wp:positionV>
          <wp:extent cx="7764649" cy="9437914"/>
          <wp:effectExtent l="0" t="0" r="8255" b="0"/>
          <wp:wrapNone/>
          <wp:docPr id="431524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"/>
                  <a:stretch/>
                </pic:blipFill>
                <pic:spPr bwMode="auto">
                  <a:xfrm>
                    <a:off x="0" y="0"/>
                    <a:ext cx="7764780" cy="9438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2D0AF" w14:textId="77777777" w:rsidR="00626F04" w:rsidRDefault="00626F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121"/>
    <w:multiLevelType w:val="hybridMultilevel"/>
    <w:tmpl w:val="2B1A0F1C"/>
    <w:lvl w:ilvl="0" w:tplc="18548C58">
      <w:start w:val="1"/>
      <w:numFmt w:val="upperRoman"/>
      <w:lvlText w:val="%1."/>
      <w:lvlJc w:val="left"/>
      <w:pPr>
        <w:ind w:left="286" w:hanging="18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D2E979E">
      <w:start w:val="1"/>
      <w:numFmt w:val="upperRoman"/>
      <w:lvlText w:val="%2."/>
      <w:lvlJc w:val="right"/>
      <w:pPr>
        <w:ind w:left="1182" w:hanging="720"/>
      </w:pPr>
      <w:rPr>
        <w:rFonts w:ascii="Candara" w:eastAsia="Arial MT" w:hAnsi="Candara" w:cs="Arial MT" w:hint="default"/>
        <w:b/>
        <w:spacing w:val="0"/>
        <w:w w:val="100"/>
        <w:sz w:val="24"/>
        <w:szCs w:val="22"/>
        <w:lang w:val="es-ES" w:eastAsia="en-US" w:bidi="ar-SA"/>
      </w:rPr>
    </w:lvl>
    <w:lvl w:ilvl="2" w:tplc="EB4C786C">
      <w:numFmt w:val="bullet"/>
      <w:lvlText w:val="•"/>
      <w:lvlJc w:val="left"/>
      <w:pPr>
        <w:ind w:left="2055" w:hanging="720"/>
      </w:pPr>
      <w:rPr>
        <w:rFonts w:hint="default"/>
        <w:lang w:val="es-ES" w:eastAsia="en-US" w:bidi="ar-SA"/>
      </w:rPr>
    </w:lvl>
    <w:lvl w:ilvl="3" w:tplc="45A2EF1E">
      <w:numFmt w:val="bullet"/>
      <w:lvlText w:val="•"/>
      <w:lvlJc w:val="left"/>
      <w:pPr>
        <w:ind w:left="2931" w:hanging="720"/>
      </w:pPr>
      <w:rPr>
        <w:rFonts w:hint="default"/>
        <w:lang w:val="es-ES" w:eastAsia="en-US" w:bidi="ar-SA"/>
      </w:rPr>
    </w:lvl>
    <w:lvl w:ilvl="4" w:tplc="D9CE4586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 w:tplc="7AEAFE58">
      <w:numFmt w:val="bullet"/>
      <w:lvlText w:val="•"/>
      <w:lvlJc w:val="left"/>
      <w:pPr>
        <w:ind w:left="4682" w:hanging="720"/>
      </w:pPr>
      <w:rPr>
        <w:rFonts w:hint="default"/>
        <w:lang w:val="es-ES" w:eastAsia="en-US" w:bidi="ar-SA"/>
      </w:rPr>
    </w:lvl>
    <w:lvl w:ilvl="6" w:tplc="F85470A0">
      <w:numFmt w:val="bullet"/>
      <w:lvlText w:val="•"/>
      <w:lvlJc w:val="left"/>
      <w:pPr>
        <w:ind w:left="5557" w:hanging="720"/>
      </w:pPr>
      <w:rPr>
        <w:rFonts w:hint="default"/>
        <w:lang w:val="es-ES" w:eastAsia="en-US" w:bidi="ar-SA"/>
      </w:rPr>
    </w:lvl>
    <w:lvl w:ilvl="7" w:tplc="08608C52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8" w:tplc="A6209682">
      <w:numFmt w:val="bullet"/>
      <w:lvlText w:val="•"/>
      <w:lvlJc w:val="left"/>
      <w:pPr>
        <w:ind w:left="7308" w:hanging="720"/>
      </w:pPr>
      <w:rPr>
        <w:rFonts w:hint="default"/>
        <w:lang w:val="es-ES" w:eastAsia="en-US" w:bidi="ar-SA"/>
      </w:rPr>
    </w:lvl>
  </w:abstractNum>
  <w:abstractNum w:abstractNumId="1">
    <w:nsid w:val="0D7027A7"/>
    <w:multiLevelType w:val="hybridMultilevel"/>
    <w:tmpl w:val="15E2FC6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53C67"/>
    <w:multiLevelType w:val="hybridMultilevel"/>
    <w:tmpl w:val="A9D6F2CC"/>
    <w:lvl w:ilvl="0" w:tplc="37F07844">
      <w:start w:val="1"/>
      <w:numFmt w:val="upperRoman"/>
      <w:lvlText w:val="%1."/>
      <w:lvlJc w:val="right"/>
      <w:pPr>
        <w:ind w:left="720" w:hanging="360"/>
      </w:pPr>
      <w:rPr>
        <w:rFonts w:ascii="Candara" w:eastAsia="Arial" w:hAnsi="Candara" w:cs="Arial" w:hint="default"/>
        <w:b/>
        <w:bCs/>
        <w:spacing w:val="0"/>
        <w:w w:val="10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24B3F"/>
    <w:multiLevelType w:val="hybridMultilevel"/>
    <w:tmpl w:val="BF383F64"/>
    <w:lvl w:ilvl="0" w:tplc="64F8F342">
      <w:start w:val="1"/>
      <w:numFmt w:val="upperRoman"/>
      <w:lvlText w:val="%1."/>
      <w:lvlJc w:val="right"/>
      <w:pPr>
        <w:ind w:left="822" w:hanging="483"/>
      </w:pPr>
      <w:rPr>
        <w:rFonts w:hint="default"/>
        <w:b/>
        <w:spacing w:val="0"/>
        <w:w w:val="100"/>
        <w:sz w:val="24"/>
        <w:szCs w:val="22"/>
        <w:lang w:val="es-ES" w:eastAsia="en-US" w:bidi="ar-SA"/>
      </w:rPr>
    </w:lvl>
    <w:lvl w:ilvl="1" w:tplc="28ACCE6E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E438DC4C">
      <w:numFmt w:val="bullet"/>
      <w:lvlText w:val="•"/>
      <w:lvlJc w:val="left"/>
      <w:pPr>
        <w:ind w:left="2055" w:hanging="720"/>
      </w:pPr>
      <w:rPr>
        <w:rFonts w:hint="default"/>
        <w:lang w:val="es-ES" w:eastAsia="en-US" w:bidi="ar-SA"/>
      </w:rPr>
    </w:lvl>
    <w:lvl w:ilvl="3" w:tplc="CCBCF4F0">
      <w:numFmt w:val="bullet"/>
      <w:lvlText w:val="•"/>
      <w:lvlJc w:val="left"/>
      <w:pPr>
        <w:ind w:left="2931" w:hanging="720"/>
      </w:pPr>
      <w:rPr>
        <w:rFonts w:hint="default"/>
        <w:lang w:val="es-ES" w:eastAsia="en-US" w:bidi="ar-SA"/>
      </w:rPr>
    </w:lvl>
    <w:lvl w:ilvl="4" w:tplc="2B48DD80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 w:tplc="3B56CEE6">
      <w:numFmt w:val="bullet"/>
      <w:lvlText w:val="•"/>
      <w:lvlJc w:val="left"/>
      <w:pPr>
        <w:ind w:left="4682" w:hanging="720"/>
      </w:pPr>
      <w:rPr>
        <w:rFonts w:hint="default"/>
        <w:lang w:val="es-ES" w:eastAsia="en-US" w:bidi="ar-SA"/>
      </w:rPr>
    </w:lvl>
    <w:lvl w:ilvl="6" w:tplc="DB6E9B2C">
      <w:numFmt w:val="bullet"/>
      <w:lvlText w:val="•"/>
      <w:lvlJc w:val="left"/>
      <w:pPr>
        <w:ind w:left="5557" w:hanging="720"/>
      </w:pPr>
      <w:rPr>
        <w:rFonts w:hint="default"/>
        <w:lang w:val="es-ES" w:eastAsia="en-US" w:bidi="ar-SA"/>
      </w:rPr>
    </w:lvl>
    <w:lvl w:ilvl="7" w:tplc="4F362F2C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8" w:tplc="20E8B02A">
      <w:numFmt w:val="bullet"/>
      <w:lvlText w:val="•"/>
      <w:lvlJc w:val="left"/>
      <w:pPr>
        <w:ind w:left="7308" w:hanging="720"/>
      </w:pPr>
      <w:rPr>
        <w:rFonts w:hint="default"/>
        <w:lang w:val="es-ES" w:eastAsia="en-US" w:bidi="ar-SA"/>
      </w:rPr>
    </w:lvl>
  </w:abstractNum>
  <w:abstractNum w:abstractNumId="4">
    <w:nsid w:val="38C50B0F"/>
    <w:multiLevelType w:val="hybridMultilevel"/>
    <w:tmpl w:val="9C54AFF4"/>
    <w:lvl w:ilvl="0" w:tplc="BC3823A4">
      <w:start w:val="1"/>
      <w:numFmt w:val="upperRoman"/>
      <w:lvlText w:val="%1."/>
      <w:lvlJc w:val="right"/>
      <w:pPr>
        <w:ind w:left="822" w:hanging="483"/>
        <w:jc w:val="right"/>
      </w:pPr>
      <w:rPr>
        <w:rFonts w:ascii="Candara" w:eastAsia="Arial" w:hAnsi="Candara" w:cs="Arial" w:hint="default"/>
        <w:b/>
        <w:bCs/>
        <w:spacing w:val="0"/>
        <w:w w:val="100"/>
        <w:sz w:val="24"/>
        <w:szCs w:val="22"/>
        <w:lang w:val="es-ES" w:eastAsia="en-US" w:bidi="ar-SA"/>
      </w:rPr>
    </w:lvl>
    <w:lvl w:ilvl="1" w:tplc="240C4836">
      <w:numFmt w:val="bullet"/>
      <w:lvlText w:val="•"/>
      <w:lvlJc w:val="left"/>
      <w:pPr>
        <w:ind w:left="1644" w:hanging="483"/>
      </w:pPr>
      <w:rPr>
        <w:rFonts w:hint="default"/>
        <w:lang w:val="es-ES" w:eastAsia="en-US" w:bidi="ar-SA"/>
      </w:rPr>
    </w:lvl>
    <w:lvl w:ilvl="2" w:tplc="95FAFDC8">
      <w:numFmt w:val="bullet"/>
      <w:lvlText w:val="•"/>
      <w:lvlJc w:val="left"/>
      <w:pPr>
        <w:ind w:left="2468" w:hanging="483"/>
      </w:pPr>
      <w:rPr>
        <w:rFonts w:hint="default"/>
        <w:lang w:val="es-ES" w:eastAsia="en-US" w:bidi="ar-SA"/>
      </w:rPr>
    </w:lvl>
    <w:lvl w:ilvl="3" w:tplc="A9A00900">
      <w:numFmt w:val="bullet"/>
      <w:lvlText w:val="•"/>
      <w:lvlJc w:val="left"/>
      <w:pPr>
        <w:ind w:left="3292" w:hanging="483"/>
      </w:pPr>
      <w:rPr>
        <w:rFonts w:hint="default"/>
        <w:lang w:val="es-ES" w:eastAsia="en-US" w:bidi="ar-SA"/>
      </w:rPr>
    </w:lvl>
    <w:lvl w:ilvl="4" w:tplc="B0D0A858">
      <w:numFmt w:val="bullet"/>
      <w:lvlText w:val="•"/>
      <w:lvlJc w:val="left"/>
      <w:pPr>
        <w:ind w:left="4116" w:hanging="483"/>
      </w:pPr>
      <w:rPr>
        <w:rFonts w:hint="default"/>
        <w:lang w:val="es-ES" w:eastAsia="en-US" w:bidi="ar-SA"/>
      </w:rPr>
    </w:lvl>
    <w:lvl w:ilvl="5" w:tplc="D3562D08">
      <w:numFmt w:val="bullet"/>
      <w:lvlText w:val="•"/>
      <w:lvlJc w:val="left"/>
      <w:pPr>
        <w:ind w:left="4940" w:hanging="483"/>
      </w:pPr>
      <w:rPr>
        <w:rFonts w:hint="default"/>
        <w:lang w:val="es-ES" w:eastAsia="en-US" w:bidi="ar-SA"/>
      </w:rPr>
    </w:lvl>
    <w:lvl w:ilvl="6" w:tplc="E3E0B5B2">
      <w:numFmt w:val="bullet"/>
      <w:lvlText w:val="•"/>
      <w:lvlJc w:val="left"/>
      <w:pPr>
        <w:ind w:left="5764" w:hanging="483"/>
      </w:pPr>
      <w:rPr>
        <w:rFonts w:hint="default"/>
        <w:lang w:val="es-ES" w:eastAsia="en-US" w:bidi="ar-SA"/>
      </w:rPr>
    </w:lvl>
    <w:lvl w:ilvl="7" w:tplc="F9641A62">
      <w:numFmt w:val="bullet"/>
      <w:lvlText w:val="•"/>
      <w:lvlJc w:val="left"/>
      <w:pPr>
        <w:ind w:left="6588" w:hanging="483"/>
      </w:pPr>
      <w:rPr>
        <w:rFonts w:hint="default"/>
        <w:lang w:val="es-ES" w:eastAsia="en-US" w:bidi="ar-SA"/>
      </w:rPr>
    </w:lvl>
    <w:lvl w:ilvl="8" w:tplc="60C6FABC">
      <w:numFmt w:val="bullet"/>
      <w:lvlText w:val="•"/>
      <w:lvlJc w:val="left"/>
      <w:pPr>
        <w:ind w:left="7412" w:hanging="483"/>
      </w:pPr>
      <w:rPr>
        <w:rFonts w:hint="default"/>
        <w:lang w:val="es-ES" w:eastAsia="en-US" w:bidi="ar-SA"/>
      </w:rPr>
    </w:lvl>
  </w:abstractNum>
  <w:abstractNum w:abstractNumId="5">
    <w:nsid w:val="3C9602BE"/>
    <w:multiLevelType w:val="hybridMultilevel"/>
    <w:tmpl w:val="A8182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87F73"/>
    <w:multiLevelType w:val="hybridMultilevel"/>
    <w:tmpl w:val="7862E2D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4104AB"/>
    <w:multiLevelType w:val="hybridMultilevel"/>
    <w:tmpl w:val="ACBA03A6"/>
    <w:lvl w:ilvl="0" w:tplc="0AA6BF34">
      <w:start w:val="1"/>
      <w:numFmt w:val="upperRoman"/>
      <w:lvlText w:val="%1."/>
      <w:lvlJc w:val="right"/>
      <w:pPr>
        <w:ind w:left="286" w:hanging="185"/>
      </w:pPr>
      <w:rPr>
        <w:rFonts w:ascii="Candara" w:eastAsia="Arial MT" w:hAnsi="Candara" w:cs="Arial MT" w:hint="default"/>
        <w:b/>
        <w:w w:val="100"/>
        <w:sz w:val="24"/>
        <w:szCs w:val="22"/>
        <w:lang w:val="es-ES" w:eastAsia="en-US" w:bidi="ar-SA"/>
      </w:rPr>
    </w:lvl>
    <w:lvl w:ilvl="1" w:tplc="45508B84">
      <w:numFmt w:val="bullet"/>
      <w:lvlText w:val="•"/>
      <w:lvlJc w:val="left"/>
      <w:pPr>
        <w:ind w:left="1158" w:hanging="185"/>
      </w:pPr>
      <w:rPr>
        <w:rFonts w:hint="default"/>
        <w:lang w:val="es-ES" w:eastAsia="en-US" w:bidi="ar-SA"/>
      </w:rPr>
    </w:lvl>
    <w:lvl w:ilvl="2" w:tplc="ED64A724">
      <w:numFmt w:val="bullet"/>
      <w:lvlText w:val="•"/>
      <w:lvlJc w:val="left"/>
      <w:pPr>
        <w:ind w:left="2036" w:hanging="185"/>
      </w:pPr>
      <w:rPr>
        <w:rFonts w:hint="default"/>
        <w:lang w:val="es-ES" w:eastAsia="en-US" w:bidi="ar-SA"/>
      </w:rPr>
    </w:lvl>
    <w:lvl w:ilvl="3" w:tplc="A33CD904">
      <w:numFmt w:val="bullet"/>
      <w:lvlText w:val="•"/>
      <w:lvlJc w:val="left"/>
      <w:pPr>
        <w:ind w:left="2914" w:hanging="185"/>
      </w:pPr>
      <w:rPr>
        <w:rFonts w:hint="default"/>
        <w:lang w:val="es-ES" w:eastAsia="en-US" w:bidi="ar-SA"/>
      </w:rPr>
    </w:lvl>
    <w:lvl w:ilvl="4" w:tplc="08B44410">
      <w:numFmt w:val="bullet"/>
      <w:lvlText w:val="•"/>
      <w:lvlJc w:val="left"/>
      <w:pPr>
        <w:ind w:left="3792" w:hanging="185"/>
      </w:pPr>
      <w:rPr>
        <w:rFonts w:hint="default"/>
        <w:lang w:val="es-ES" w:eastAsia="en-US" w:bidi="ar-SA"/>
      </w:rPr>
    </w:lvl>
    <w:lvl w:ilvl="5" w:tplc="68F627E2">
      <w:numFmt w:val="bullet"/>
      <w:lvlText w:val="•"/>
      <w:lvlJc w:val="left"/>
      <w:pPr>
        <w:ind w:left="4670" w:hanging="185"/>
      </w:pPr>
      <w:rPr>
        <w:rFonts w:hint="default"/>
        <w:lang w:val="es-ES" w:eastAsia="en-US" w:bidi="ar-SA"/>
      </w:rPr>
    </w:lvl>
    <w:lvl w:ilvl="6" w:tplc="770A3584">
      <w:numFmt w:val="bullet"/>
      <w:lvlText w:val="•"/>
      <w:lvlJc w:val="left"/>
      <w:pPr>
        <w:ind w:left="5548" w:hanging="185"/>
      </w:pPr>
      <w:rPr>
        <w:rFonts w:hint="default"/>
        <w:lang w:val="es-ES" w:eastAsia="en-US" w:bidi="ar-SA"/>
      </w:rPr>
    </w:lvl>
    <w:lvl w:ilvl="7" w:tplc="6590E1BA">
      <w:numFmt w:val="bullet"/>
      <w:lvlText w:val="•"/>
      <w:lvlJc w:val="left"/>
      <w:pPr>
        <w:ind w:left="6426" w:hanging="185"/>
      </w:pPr>
      <w:rPr>
        <w:rFonts w:hint="default"/>
        <w:lang w:val="es-ES" w:eastAsia="en-US" w:bidi="ar-SA"/>
      </w:rPr>
    </w:lvl>
    <w:lvl w:ilvl="8" w:tplc="59546A6A">
      <w:numFmt w:val="bullet"/>
      <w:lvlText w:val="•"/>
      <w:lvlJc w:val="left"/>
      <w:pPr>
        <w:ind w:left="7304" w:hanging="185"/>
      </w:pPr>
      <w:rPr>
        <w:rFonts w:hint="default"/>
        <w:lang w:val="es-ES" w:eastAsia="en-US" w:bidi="ar-SA"/>
      </w:rPr>
    </w:lvl>
  </w:abstractNum>
  <w:abstractNum w:abstractNumId="8">
    <w:nsid w:val="5C991903"/>
    <w:multiLevelType w:val="hybridMultilevel"/>
    <w:tmpl w:val="0CBAA7B2"/>
    <w:lvl w:ilvl="0" w:tplc="EB9678AA">
      <w:start w:val="1"/>
      <w:numFmt w:val="upperRoman"/>
      <w:lvlText w:val="%1."/>
      <w:lvlJc w:val="right"/>
      <w:pPr>
        <w:ind w:left="102" w:hanging="231"/>
      </w:pPr>
      <w:rPr>
        <w:rFonts w:ascii="Candara" w:eastAsia="Arial MT" w:hAnsi="Candara" w:cs="Arial MT" w:hint="default"/>
        <w:b/>
        <w:w w:val="100"/>
        <w:sz w:val="24"/>
        <w:szCs w:val="22"/>
        <w:lang w:val="es-ES" w:eastAsia="en-US" w:bidi="ar-SA"/>
      </w:rPr>
    </w:lvl>
    <w:lvl w:ilvl="1" w:tplc="E5B851B2">
      <w:numFmt w:val="bullet"/>
      <w:lvlText w:val="•"/>
      <w:lvlJc w:val="left"/>
      <w:pPr>
        <w:ind w:left="996" w:hanging="231"/>
      </w:pPr>
      <w:rPr>
        <w:rFonts w:hint="default"/>
        <w:lang w:val="es-ES" w:eastAsia="en-US" w:bidi="ar-SA"/>
      </w:rPr>
    </w:lvl>
    <w:lvl w:ilvl="2" w:tplc="6CA6AF2C">
      <w:numFmt w:val="bullet"/>
      <w:lvlText w:val="•"/>
      <w:lvlJc w:val="left"/>
      <w:pPr>
        <w:ind w:left="1892" w:hanging="231"/>
      </w:pPr>
      <w:rPr>
        <w:rFonts w:hint="default"/>
        <w:lang w:val="es-ES" w:eastAsia="en-US" w:bidi="ar-SA"/>
      </w:rPr>
    </w:lvl>
    <w:lvl w:ilvl="3" w:tplc="AF6EB8AC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  <w:lvl w:ilvl="4" w:tplc="1FDA4BE2">
      <w:numFmt w:val="bullet"/>
      <w:lvlText w:val="•"/>
      <w:lvlJc w:val="left"/>
      <w:pPr>
        <w:ind w:left="3684" w:hanging="231"/>
      </w:pPr>
      <w:rPr>
        <w:rFonts w:hint="default"/>
        <w:lang w:val="es-ES" w:eastAsia="en-US" w:bidi="ar-SA"/>
      </w:rPr>
    </w:lvl>
    <w:lvl w:ilvl="5" w:tplc="784A213A">
      <w:numFmt w:val="bullet"/>
      <w:lvlText w:val="•"/>
      <w:lvlJc w:val="left"/>
      <w:pPr>
        <w:ind w:left="4580" w:hanging="231"/>
      </w:pPr>
      <w:rPr>
        <w:rFonts w:hint="default"/>
        <w:lang w:val="es-ES" w:eastAsia="en-US" w:bidi="ar-SA"/>
      </w:rPr>
    </w:lvl>
    <w:lvl w:ilvl="6" w:tplc="1A7A1FB4">
      <w:numFmt w:val="bullet"/>
      <w:lvlText w:val="•"/>
      <w:lvlJc w:val="left"/>
      <w:pPr>
        <w:ind w:left="5476" w:hanging="231"/>
      </w:pPr>
      <w:rPr>
        <w:rFonts w:hint="default"/>
        <w:lang w:val="es-ES" w:eastAsia="en-US" w:bidi="ar-SA"/>
      </w:rPr>
    </w:lvl>
    <w:lvl w:ilvl="7" w:tplc="A4CC9FEA">
      <w:numFmt w:val="bullet"/>
      <w:lvlText w:val="•"/>
      <w:lvlJc w:val="left"/>
      <w:pPr>
        <w:ind w:left="6372" w:hanging="231"/>
      </w:pPr>
      <w:rPr>
        <w:rFonts w:hint="default"/>
        <w:lang w:val="es-ES" w:eastAsia="en-US" w:bidi="ar-SA"/>
      </w:rPr>
    </w:lvl>
    <w:lvl w:ilvl="8" w:tplc="3C6EC19A">
      <w:numFmt w:val="bullet"/>
      <w:lvlText w:val="•"/>
      <w:lvlJc w:val="left"/>
      <w:pPr>
        <w:ind w:left="7268" w:hanging="231"/>
      </w:pPr>
      <w:rPr>
        <w:rFonts w:hint="default"/>
        <w:lang w:val="es-ES" w:eastAsia="en-US" w:bidi="ar-SA"/>
      </w:rPr>
    </w:lvl>
  </w:abstractNum>
  <w:abstractNum w:abstractNumId="9">
    <w:nsid w:val="65400D01"/>
    <w:multiLevelType w:val="hybridMultilevel"/>
    <w:tmpl w:val="B46066D4"/>
    <w:lvl w:ilvl="0" w:tplc="13C6E964">
      <w:start w:val="1"/>
      <w:numFmt w:val="upperRoman"/>
      <w:lvlText w:val="%1."/>
      <w:lvlJc w:val="left"/>
      <w:pPr>
        <w:ind w:left="822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C829F8E">
      <w:start w:val="1"/>
      <w:numFmt w:val="upperRoman"/>
      <w:lvlText w:val="%2."/>
      <w:lvlJc w:val="right"/>
      <w:pPr>
        <w:ind w:left="1182" w:hanging="720"/>
      </w:pPr>
      <w:rPr>
        <w:rFonts w:ascii="Candara" w:eastAsia="Arial" w:hAnsi="Candara" w:cs="Arial" w:hint="default"/>
        <w:b/>
        <w:bCs/>
        <w:spacing w:val="0"/>
        <w:w w:val="100"/>
        <w:sz w:val="24"/>
        <w:szCs w:val="22"/>
        <w:lang w:val="es-ES" w:eastAsia="en-US" w:bidi="ar-SA"/>
      </w:rPr>
    </w:lvl>
    <w:lvl w:ilvl="2" w:tplc="E438DC4C">
      <w:numFmt w:val="bullet"/>
      <w:lvlText w:val="•"/>
      <w:lvlJc w:val="left"/>
      <w:pPr>
        <w:ind w:left="2055" w:hanging="720"/>
      </w:pPr>
      <w:rPr>
        <w:rFonts w:hint="default"/>
        <w:lang w:val="es-ES" w:eastAsia="en-US" w:bidi="ar-SA"/>
      </w:rPr>
    </w:lvl>
    <w:lvl w:ilvl="3" w:tplc="CCBCF4F0">
      <w:numFmt w:val="bullet"/>
      <w:lvlText w:val="•"/>
      <w:lvlJc w:val="left"/>
      <w:pPr>
        <w:ind w:left="2931" w:hanging="720"/>
      </w:pPr>
      <w:rPr>
        <w:rFonts w:hint="default"/>
        <w:lang w:val="es-ES" w:eastAsia="en-US" w:bidi="ar-SA"/>
      </w:rPr>
    </w:lvl>
    <w:lvl w:ilvl="4" w:tplc="2B48DD80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 w:tplc="3B56CEE6">
      <w:numFmt w:val="bullet"/>
      <w:lvlText w:val="•"/>
      <w:lvlJc w:val="left"/>
      <w:pPr>
        <w:ind w:left="4682" w:hanging="720"/>
      </w:pPr>
      <w:rPr>
        <w:rFonts w:hint="default"/>
        <w:lang w:val="es-ES" w:eastAsia="en-US" w:bidi="ar-SA"/>
      </w:rPr>
    </w:lvl>
    <w:lvl w:ilvl="6" w:tplc="DB6E9B2C">
      <w:numFmt w:val="bullet"/>
      <w:lvlText w:val="•"/>
      <w:lvlJc w:val="left"/>
      <w:pPr>
        <w:ind w:left="5557" w:hanging="720"/>
      </w:pPr>
      <w:rPr>
        <w:rFonts w:hint="default"/>
        <w:lang w:val="es-ES" w:eastAsia="en-US" w:bidi="ar-SA"/>
      </w:rPr>
    </w:lvl>
    <w:lvl w:ilvl="7" w:tplc="4F362F2C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8" w:tplc="20E8B02A">
      <w:numFmt w:val="bullet"/>
      <w:lvlText w:val="•"/>
      <w:lvlJc w:val="left"/>
      <w:pPr>
        <w:ind w:left="7308" w:hanging="720"/>
      </w:pPr>
      <w:rPr>
        <w:rFonts w:hint="default"/>
        <w:lang w:val="es-ES" w:eastAsia="en-US" w:bidi="ar-SA"/>
      </w:rPr>
    </w:lvl>
  </w:abstractNum>
  <w:abstractNum w:abstractNumId="10">
    <w:nsid w:val="70886C10"/>
    <w:multiLevelType w:val="hybridMultilevel"/>
    <w:tmpl w:val="F296F1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DC"/>
    <w:rsid w:val="00081650"/>
    <w:rsid w:val="000A7CD5"/>
    <w:rsid w:val="000F2193"/>
    <w:rsid w:val="00113603"/>
    <w:rsid w:val="00130938"/>
    <w:rsid w:val="001312A0"/>
    <w:rsid w:val="001532D3"/>
    <w:rsid w:val="001D2A0E"/>
    <w:rsid w:val="002114AE"/>
    <w:rsid w:val="0022455D"/>
    <w:rsid w:val="002300DD"/>
    <w:rsid w:val="00263B62"/>
    <w:rsid w:val="00276A26"/>
    <w:rsid w:val="00276A6B"/>
    <w:rsid w:val="0028767C"/>
    <w:rsid w:val="002D2BD5"/>
    <w:rsid w:val="002F6424"/>
    <w:rsid w:val="003142A6"/>
    <w:rsid w:val="00345B69"/>
    <w:rsid w:val="003A4551"/>
    <w:rsid w:val="003B5498"/>
    <w:rsid w:val="003B5F89"/>
    <w:rsid w:val="003D5DA7"/>
    <w:rsid w:val="003E3A1D"/>
    <w:rsid w:val="003E4FEA"/>
    <w:rsid w:val="003F1747"/>
    <w:rsid w:val="003F4804"/>
    <w:rsid w:val="00437956"/>
    <w:rsid w:val="00465DE1"/>
    <w:rsid w:val="004C75BA"/>
    <w:rsid w:val="004D2A6B"/>
    <w:rsid w:val="004F2DAF"/>
    <w:rsid w:val="00515EF4"/>
    <w:rsid w:val="0055239C"/>
    <w:rsid w:val="0056717D"/>
    <w:rsid w:val="00574C3E"/>
    <w:rsid w:val="00583172"/>
    <w:rsid w:val="00596901"/>
    <w:rsid w:val="005B17C0"/>
    <w:rsid w:val="005C0089"/>
    <w:rsid w:val="005D7826"/>
    <w:rsid w:val="005E293A"/>
    <w:rsid w:val="005F64F8"/>
    <w:rsid w:val="0061230D"/>
    <w:rsid w:val="006166AA"/>
    <w:rsid w:val="00626F04"/>
    <w:rsid w:val="006618A8"/>
    <w:rsid w:val="006704C9"/>
    <w:rsid w:val="00677F5B"/>
    <w:rsid w:val="00683F9B"/>
    <w:rsid w:val="006A79BA"/>
    <w:rsid w:val="00702330"/>
    <w:rsid w:val="00715512"/>
    <w:rsid w:val="0075396A"/>
    <w:rsid w:val="00767CA1"/>
    <w:rsid w:val="007B2D85"/>
    <w:rsid w:val="007E23B1"/>
    <w:rsid w:val="0080283E"/>
    <w:rsid w:val="008230D0"/>
    <w:rsid w:val="00854ADC"/>
    <w:rsid w:val="00865434"/>
    <w:rsid w:val="00881B05"/>
    <w:rsid w:val="00891654"/>
    <w:rsid w:val="00891D0F"/>
    <w:rsid w:val="00930EB9"/>
    <w:rsid w:val="00942D20"/>
    <w:rsid w:val="009548DE"/>
    <w:rsid w:val="00960F86"/>
    <w:rsid w:val="009642A6"/>
    <w:rsid w:val="00973F70"/>
    <w:rsid w:val="009912BA"/>
    <w:rsid w:val="00991D3A"/>
    <w:rsid w:val="00A150B3"/>
    <w:rsid w:val="00A41FFA"/>
    <w:rsid w:val="00A47B51"/>
    <w:rsid w:val="00A74467"/>
    <w:rsid w:val="00A90639"/>
    <w:rsid w:val="00AA0978"/>
    <w:rsid w:val="00AA2513"/>
    <w:rsid w:val="00AA2CDA"/>
    <w:rsid w:val="00AB1E3B"/>
    <w:rsid w:val="00AC6FDC"/>
    <w:rsid w:val="00B21943"/>
    <w:rsid w:val="00B271A9"/>
    <w:rsid w:val="00B72E05"/>
    <w:rsid w:val="00B75F1A"/>
    <w:rsid w:val="00B97691"/>
    <w:rsid w:val="00BA669F"/>
    <w:rsid w:val="00BB5037"/>
    <w:rsid w:val="00BC7F98"/>
    <w:rsid w:val="00C079DC"/>
    <w:rsid w:val="00C15238"/>
    <w:rsid w:val="00C3133A"/>
    <w:rsid w:val="00C32C56"/>
    <w:rsid w:val="00CE029D"/>
    <w:rsid w:val="00D50CC1"/>
    <w:rsid w:val="00D56CE5"/>
    <w:rsid w:val="00DA32AC"/>
    <w:rsid w:val="00DB0C1B"/>
    <w:rsid w:val="00DB1A52"/>
    <w:rsid w:val="00DC3ABF"/>
    <w:rsid w:val="00DE3C29"/>
    <w:rsid w:val="00DE5AF4"/>
    <w:rsid w:val="00DE78CC"/>
    <w:rsid w:val="00E355DF"/>
    <w:rsid w:val="00E53CE3"/>
    <w:rsid w:val="00E545F5"/>
    <w:rsid w:val="00EA0DE1"/>
    <w:rsid w:val="00EA3982"/>
    <w:rsid w:val="00EB38AB"/>
    <w:rsid w:val="00ED51AB"/>
    <w:rsid w:val="00F00A30"/>
    <w:rsid w:val="00F10646"/>
    <w:rsid w:val="00F27B78"/>
    <w:rsid w:val="00FA2F44"/>
    <w:rsid w:val="00F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CA4B3"/>
  <w15:chartTrackingRefBased/>
  <w15:docId w15:val="{0F0B1773-DB68-4031-9F15-985DA510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B0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A1D"/>
  </w:style>
  <w:style w:type="paragraph" w:styleId="Piedepgina">
    <w:name w:val="footer"/>
    <w:basedOn w:val="Normal"/>
    <w:link w:val="PiedepginaCar"/>
    <w:uiPriority w:val="99"/>
    <w:unhideWhenUsed/>
    <w:rsid w:val="003E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A1D"/>
  </w:style>
  <w:style w:type="paragraph" w:styleId="Prrafodelista">
    <w:name w:val="List Paragraph"/>
    <w:basedOn w:val="Normal"/>
    <w:uiPriority w:val="1"/>
    <w:qFormat/>
    <w:rsid w:val="006704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81B0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81B0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B05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B05"/>
    <w:rPr>
      <w:rFonts w:ascii="Tahoma" w:hAnsi="Tahoma" w:cs="Tahoma"/>
      <w:kern w:val="0"/>
      <w:sz w:val="16"/>
      <w:szCs w:val="1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81B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81B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B05"/>
    <w:rPr>
      <w:rFonts w:ascii="Arial MT" w:eastAsia="Arial MT" w:hAnsi="Arial MT" w:cs="Arial MT"/>
      <w:kern w:val="0"/>
      <w:lang w:val="es-ES"/>
      <w14:ligatures w14:val="none"/>
    </w:rPr>
  </w:style>
  <w:style w:type="paragraph" w:styleId="Puesto">
    <w:name w:val="Title"/>
    <w:basedOn w:val="Normal"/>
    <w:link w:val="PuestoCar"/>
    <w:uiPriority w:val="1"/>
    <w:qFormat/>
    <w:rsid w:val="00881B05"/>
    <w:pPr>
      <w:widowControl w:val="0"/>
      <w:autoSpaceDE w:val="0"/>
      <w:autoSpaceDN w:val="0"/>
      <w:spacing w:after="0" w:line="240" w:lineRule="auto"/>
      <w:ind w:right="-12"/>
      <w:jc w:val="center"/>
    </w:pPr>
    <w:rPr>
      <w:rFonts w:ascii="Candara" w:eastAsia="Arial MT" w:hAnsi="Candara" w:cs="Arial MT"/>
      <w:b/>
      <w:kern w:val="0"/>
      <w:lang w:val="es-ES"/>
      <w14:ligatures w14:val="none"/>
    </w:rPr>
  </w:style>
  <w:style w:type="character" w:customStyle="1" w:styleId="PuestoCar">
    <w:name w:val="Puesto Car"/>
    <w:basedOn w:val="Fuentedeprrafopredeter"/>
    <w:link w:val="Puesto"/>
    <w:uiPriority w:val="1"/>
    <w:rsid w:val="00881B05"/>
    <w:rPr>
      <w:rFonts w:ascii="Candara" w:eastAsia="Arial MT" w:hAnsi="Candara" w:cs="Arial MT"/>
      <w:b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1B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969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69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69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9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901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3E4FEA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4FEA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E4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1B22-C0AA-49D7-960E-E1A0950D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2119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gonzalez</dc:creator>
  <cp:keywords/>
  <dc:description/>
  <cp:lastModifiedBy>Hugo</cp:lastModifiedBy>
  <cp:revision>37</cp:revision>
  <cp:lastPrinted>2025-03-20T18:15:00Z</cp:lastPrinted>
  <dcterms:created xsi:type="dcterms:W3CDTF">2024-12-13T16:02:00Z</dcterms:created>
  <dcterms:modified xsi:type="dcterms:W3CDTF">2025-10-03T20:54:00Z</dcterms:modified>
</cp:coreProperties>
</file>